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2BD32A" w14:textId="3BCF7DB1" w:rsidR="00304500" w:rsidRPr="00FA3DE3" w:rsidRDefault="00304500" w:rsidP="00304500">
      <w:pPr>
        <w:jc w:val="center"/>
        <w:rPr>
          <w:rFonts w:ascii="Arial" w:eastAsia="Arial" w:hAnsi="Arial" w:cs="Arial"/>
          <w:b/>
          <w:color w:val="000000" w:themeColor="text1"/>
          <w:sz w:val="22"/>
          <w:szCs w:val="22"/>
        </w:rPr>
      </w:pPr>
      <w:r w:rsidRPr="00FA3DE3">
        <w:rPr>
          <w:rFonts w:ascii="Arial" w:eastAsia="Arial" w:hAnsi="Arial" w:cs="Arial"/>
          <w:b/>
          <w:color w:val="000000" w:themeColor="text1"/>
          <w:sz w:val="22"/>
          <w:szCs w:val="22"/>
        </w:rPr>
        <w:t xml:space="preserve">BOARD OF GOVERNORS EXCELLENCE IN TEACHING </w:t>
      </w:r>
    </w:p>
    <w:p w14:paraId="1250BEEA" w14:textId="77777777" w:rsidR="00304500" w:rsidRPr="00FA3DE3" w:rsidRDefault="00304500" w:rsidP="00304500">
      <w:pPr>
        <w:jc w:val="center"/>
        <w:rPr>
          <w:rFonts w:ascii="Arial" w:eastAsia="Arial" w:hAnsi="Arial" w:cs="Arial"/>
          <w:b/>
          <w:color w:val="000000" w:themeColor="text1"/>
          <w:sz w:val="22"/>
          <w:szCs w:val="22"/>
        </w:rPr>
      </w:pPr>
      <w:r w:rsidRPr="00FA3DE3">
        <w:rPr>
          <w:rFonts w:ascii="Arial" w:eastAsia="Arial" w:hAnsi="Arial" w:cs="Arial"/>
          <w:b/>
          <w:color w:val="000000" w:themeColor="text1"/>
          <w:sz w:val="22"/>
          <w:szCs w:val="22"/>
        </w:rPr>
        <w:t>and</w:t>
      </w:r>
    </w:p>
    <w:p w14:paraId="3EB8C384" w14:textId="77777777" w:rsidR="00304500" w:rsidRPr="00FA3DE3" w:rsidRDefault="00304500" w:rsidP="00304500">
      <w:pPr>
        <w:jc w:val="center"/>
        <w:rPr>
          <w:rFonts w:ascii="Arial" w:eastAsia="Times New Roman" w:hAnsi="Arial" w:cs="Arial"/>
          <w:b/>
          <w:color w:val="000000" w:themeColor="text1"/>
          <w:sz w:val="22"/>
          <w:szCs w:val="22"/>
        </w:rPr>
      </w:pPr>
      <w:r w:rsidRPr="00FA3DE3">
        <w:rPr>
          <w:rFonts w:ascii="Arial" w:eastAsia="Arial" w:hAnsi="Arial" w:cs="Arial"/>
          <w:b/>
          <w:color w:val="000000" w:themeColor="text1"/>
          <w:sz w:val="22"/>
          <w:szCs w:val="22"/>
        </w:rPr>
        <w:t xml:space="preserve">ALUMNI TEACHING EXCELLENCE AWARDS </w:t>
      </w:r>
    </w:p>
    <w:p w14:paraId="513174BF" w14:textId="77777777" w:rsidR="00304500" w:rsidRPr="00FA3DE3" w:rsidRDefault="00304500">
      <w:pPr>
        <w:jc w:val="both"/>
        <w:rPr>
          <w:rFonts w:ascii="Arial" w:eastAsia="Times New Roman" w:hAnsi="Arial" w:cs="Arial"/>
          <w:sz w:val="22"/>
          <w:szCs w:val="22"/>
        </w:rPr>
      </w:pPr>
    </w:p>
    <w:p w14:paraId="71589C66" w14:textId="77777777" w:rsidR="00304500" w:rsidRPr="00FA3DE3" w:rsidRDefault="00304500">
      <w:pPr>
        <w:jc w:val="center"/>
        <w:rPr>
          <w:rFonts w:ascii="Arial" w:eastAsia="Arial" w:hAnsi="Arial" w:cs="Arial"/>
          <w:b/>
          <w:color w:val="000000" w:themeColor="text1"/>
          <w:sz w:val="22"/>
          <w:szCs w:val="22"/>
        </w:rPr>
      </w:pPr>
      <w:r w:rsidRPr="00FA3DE3">
        <w:rPr>
          <w:rFonts w:ascii="Arial" w:eastAsia="Arial" w:hAnsi="Arial" w:cs="Arial"/>
          <w:b/>
          <w:color w:val="000000" w:themeColor="text1"/>
          <w:sz w:val="22"/>
          <w:szCs w:val="22"/>
        </w:rPr>
        <w:t>University of North Carolina at Greensboro</w:t>
      </w:r>
    </w:p>
    <w:p w14:paraId="6F74ED2A" w14:textId="213F34D2" w:rsidR="008D6FE9" w:rsidRPr="00FA3DE3" w:rsidRDefault="00E26D19">
      <w:pPr>
        <w:jc w:val="center"/>
        <w:rPr>
          <w:rFonts w:ascii="Arial" w:eastAsia="Arial" w:hAnsi="Arial" w:cs="Arial"/>
          <w:b/>
          <w:color w:val="4478CA"/>
          <w:sz w:val="22"/>
          <w:szCs w:val="22"/>
        </w:rPr>
      </w:pPr>
      <w:r>
        <w:rPr>
          <w:rFonts w:ascii="Arial" w:eastAsia="Arial" w:hAnsi="Arial" w:cs="Arial"/>
          <w:b/>
          <w:color w:val="000000" w:themeColor="text1"/>
          <w:sz w:val="22"/>
          <w:szCs w:val="22"/>
        </w:rPr>
        <w:t>2020-2021</w:t>
      </w:r>
    </w:p>
    <w:p w14:paraId="73BB44B0" w14:textId="77777777" w:rsidR="00304500" w:rsidRPr="00FA3DE3" w:rsidRDefault="00304500">
      <w:pPr>
        <w:jc w:val="center"/>
        <w:rPr>
          <w:rFonts w:ascii="Arial" w:eastAsia="Arial" w:hAnsi="Arial" w:cs="Arial"/>
          <w:color w:val="4478CA"/>
          <w:sz w:val="22"/>
          <w:szCs w:val="22"/>
        </w:rPr>
      </w:pPr>
    </w:p>
    <w:p w14:paraId="72470B72" w14:textId="77777777" w:rsidR="00304500" w:rsidRPr="00FA3DE3" w:rsidRDefault="00304500" w:rsidP="00304500">
      <w:pPr>
        <w:jc w:val="center"/>
        <w:rPr>
          <w:rFonts w:ascii="Arial" w:eastAsia="Times New Roman" w:hAnsi="Arial" w:cs="Arial"/>
          <w:b/>
          <w:sz w:val="22"/>
          <w:szCs w:val="22"/>
        </w:rPr>
      </w:pPr>
      <w:r w:rsidRPr="00FA3DE3">
        <w:rPr>
          <w:rFonts w:ascii="Arial" w:eastAsia="Arial" w:hAnsi="Arial" w:cs="Arial"/>
          <w:b/>
          <w:color w:val="000000"/>
          <w:sz w:val="22"/>
          <w:szCs w:val="22"/>
        </w:rPr>
        <w:t xml:space="preserve">COVER SHEET </w:t>
      </w:r>
    </w:p>
    <w:p w14:paraId="2A8F09D4" w14:textId="77777777" w:rsidR="00F311CC" w:rsidRPr="00FA3DE3" w:rsidRDefault="004967E7">
      <w:pPr>
        <w:spacing w:before="20" w:after="20" w:line="360" w:lineRule="auto"/>
        <w:jc w:val="both"/>
        <w:rPr>
          <w:rFonts w:ascii="Arial" w:hAnsi="Arial" w:cs="Arial"/>
          <w:sz w:val="22"/>
          <w:szCs w:val="22"/>
        </w:rPr>
      </w:pPr>
      <w:bookmarkStart w:id="0" w:name="_gjdgxs" w:colFirst="0" w:colLast="0"/>
      <w:bookmarkEnd w:id="0"/>
      <w:r w:rsidRPr="00FA3DE3">
        <w:rPr>
          <w:rFonts w:ascii="Arial" w:hAnsi="Arial" w:cs="Arial"/>
          <w:sz w:val="22"/>
          <w:szCs w:val="22"/>
        </w:rPr>
        <w:t>Name</w:t>
      </w:r>
      <w:r w:rsidR="00F311CC" w:rsidRPr="00FA3DE3">
        <w:rPr>
          <w:rFonts w:ascii="Arial" w:hAnsi="Arial" w:cs="Arial"/>
          <w:sz w:val="22"/>
          <w:szCs w:val="22"/>
        </w:rPr>
        <w:t xml:space="preserve">: </w:t>
      </w:r>
      <w:r w:rsidR="00F311CC" w:rsidRPr="00FA3DE3">
        <w:rPr>
          <w:rFonts w:ascii="Arial" w:hAnsi="Arial" w:cs="Arial"/>
          <w:sz w:val="22"/>
          <w:szCs w:val="22"/>
          <w:u w:val="single"/>
        </w:rPr>
        <w:t xml:space="preserve">                                                                                   .</w:t>
      </w:r>
    </w:p>
    <w:p w14:paraId="4C78D5C5" w14:textId="77777777" w:rsidR="008D6FE9" w:rsidRPr="00FA3DE3" w:rsidRDefault="004967E7">
      <w:pPr>
        <w:spacing w:before="20" w:after="20" w:line="360" w:lineRule="auto"/>
        <w:jc w:val="both"/>
        <w:rPr>
          <w:rFonts w:ascii="Arial" w:hAnsi="Arial" w:cs="Arial"/>
          <w:sz w:val="22"/>
          <w:szCs w:val="22"/>
          <w:u w:val="single"/>
        </w:rPr>
      </w:pPr>
      <w:r w:rsidRPr="00FA3DE3">
        <w:rPr>
          <w:rFonts w:ascii="Arial" w:hAnsi="Arial" w:cs="Arial"/>
          <w:sz w:val="22"/>
          <w:szCs w:val="22"/>
        </w:rPr>
        <w:t>Rank:</w:t>
      </w:r>
      <w:r w:rsidR="00304500" w:rsidRPr="00FA3DE3">
        <w:rPr>
          <w:rFonts w:ascii="Arial" w:hAnsi="Arial" w:cs="Arial"/>
          <w:sz w:val="22"/>
          <w:szCs w:val="22"/>
        </w:rPr>
        <w:t xml:space="preserve"> </w:t>
      </w:r>
      <w:r w:rsidR="00304500" w:rsidRPr="00FA3DE3">
        <w:rPr>
          <w:rFonts w:ascii="Arial" w:hAnsi="Arial" w:cs="Arial"/>
          <w:sz w:val="22"/>
          <w:szCs w:val="22"/>
          <w:u w:val="single"/>
        </w:rPr>
        <w:t xml:space="preserve">                                                                                    .</w:t>
      </w:r>
    </w:p>
    <w:p w14:paraId="52ADB28B" w14:textId="77777777" w:rsidR="00A511B7" w:rsidRPr="00FA3DE3" w:rsidRDefault="00A511B7">
      <w:pPr>
        <w:spacing w:before="20" w:after="20" w:line="360" w:lineRule="auto"/>
        <w:jc w:val="both"/>
        <w:rPr>
          <w:rFonts w:ascii="Arial" w:hAnsi="Arial" w:cs="Arial"/>
          <w:sz w:val="22"/>
          <w:szCs w:val="22"/>
        </w:rPr>
      </w:pPr>
      <w:r w:rsidRPr="00FA3DE3">
        <w:rPr>
          <w:rFonts w:ascii="Arial" w:hAnsi="Arial" w:cs="Arial"/>
          <w:sz w:val="22"/>
          <w:szCs w:val="22"/>
        </w:rPr>
        <w:t xml:space="preserve">Department: </w:t>
      </w:r>
      <w:r w:rsidRPr="00FA3DE3">
        <w:rPr>
          <w:rFonts w:ascii="Arial" w:hAnsi="Arial" w:cs="Arial"/>
          <w:sz w:val="22"/>
          <w:szCs w:val="22"/>
          <w:u w:val="single"/>
        </w:rPr>
        <w:t xml:space="preserve">                                                                           .</w:t>
      </w:r>
    </w:p>
    <w:p w14:paraId="6CA75F60" w14:textId="77777777" w:rsidR="008D6FE9" w:rsidRPr="00FA3DE3" w:rsidRDefault="004967E7">
      <w:pPr>
        <w:spacing w:before="20" w:after="20" w:line="360" w:lineRule="auto"/>
        <w:jc w:val="both"/>
        <w:rPr>
          <w:rFonts w:ascii="Arial" w:hAnsi="Arial" w:cs="Arial"/>
          <w:sz w:val="22"/>
          <w:szCs w:val="22"/>
        </w:rPr>
      </w:pPr>
      <w:r w:rsidRPr="00FA3DE3">
        <w:rPr>
          <w:rFonts w:ascii="Arial" w:hAnsi="Arial" w:cs="Arial"/>
          <w:sz w:val="22"/>
          <w:szCs w:val="22"/>
        </w:rPr>
        <w:t>College/School</w:t>
      </w:r>
      <w:r w:rsidR="00A511B7" w:rsidRPr="00FA3DE3">
        <w:rPr>
          <w:rFonts w:ascii="Arial" w:hAnsi="Arial" w:cs="Arial"/>
          <w:sz w:val="22"/>
          <w:szCs w:val="22"/>
        </w:rPr>
        <w:t>:</w:t>
      </w:r>
      <w:r w:rsidR="00304500" w:rsidRPr="00FA3DE3">
        <w:rPr>
          <w:rFonts w:ascii="Arial" w:hAnsi="Arial" w:cs="Arial"/>
          <w:sz w:val="22"/>
          <w:szCs w:val="22"/>
        </w:rPr>
        <w:t xml:space="preserve"> </w:t>
      </w:r>
      <w:r w:rsidR="00304500" w:rsidRPr="00FA3DE3">
        <w:rPr>
          <w:rFonts w:ascii="Arial" w:hAnsi="Arial" w:cs="Arial"/>
          <w:sz w:val="22"/>
          <w:szCs w:val="22"/>
          <w:u w:val="single"/>
        </w:rPr>
        <w:t xml:space="preserve">       </w:t>
      </w:r>
      <w:r w:rsidR="00A511B7" w:rsidRPr="00FA3DE3">
        <w:rPr>
          <w:rFonts w:ascii="Arial" w:hAnsi="Arial" w:cs="Arial"/>
          <w:sz w:val="22"/>
          <w:szCs w:val="22"/>
          <w:u w:val="single"/>
        </w:rPr>
        <w:t xml:space="preserve">    </w:t>
      </w:r>
      <w:r w:rsidR="00F311CC" w:rsidRPr="00FA3DE3">
        <w:rPr>
          <w:rFonts w:ascii="Arial" w:hAnsi="Arial" w:cs="Arial"/>
          <w:sz w:val="22"/>
          <w:szCs w:val="22"/>
          <w:u w:val="single"/>
        </w:rPr>
        <w:t xml:space="preserve">  </w:t>
      </w:r>
      <w:r w:rsidR="00304500" w:rsidRPr="00FA3DE3">
        <w:rPr>
          <w:rFonts w:ascii="Arial" w:hAnsi="Arial" w:cs="Arial"/>
          <w:sz w:val="22"/>
          <w:szCs w:val="22"/>
          <w:u w:val="single"/>
        </w:rPr>
        <w:t xml:space="preserve">                                                           .</w:t>
      </w:r>
    </w:p>
    <w:p w14:paraId="6C02E0C1" w14:textId="3588C41A" w:rsidR="008D6FE9" w:rsidRPr="00FA3DE3" w:rsidRDefault="00A66AC6">
      <w:pPr>
        <w:spacing w:before="20" w:after="20" w:line="360" w:lineRule="auto"/>
        <w:jc w:val="both"/>
        <w:rPr>
          <w:rFonts w:ascii="Arial" w:hAnsi="Arial" w:cs="Arial"/>
          <w:sz w:val="22"/>
          <w:szCs w:val="22"/>
        </w:rPr>
      </w:pPr>
      <w:r w:rsidRPr="00FA3DE3">
        <w:rPr>
          <w:rFonts w:ascii="Arial" w:hAnsi="Arial" w:cs="Arial"/>
          <w:sz w:val="22"/>
          <w:szCs w:val="22"/>
        </w:rPr>
        <w:t>Total years at UNCG</w:t>
      </w:r>
      <w:r w:rsidR="003F08A0" w:rsidRPr="00FA3DE3">
        <w:rPr>
          <w:rFonts w:ascii="Arial" w:hAnsi="Arial" w:cs="Arial"/>
          <w:sz w:val="22"/>
          <w:szCs w:val="22"/>
        </w:rPr>
        <w:t xml:space="preserve"> (do not include current school year)</w:t>
      </w:r>
      <w:r w:rsidR="004967E7" w:rsidRPr="00FA3DE3">
        <w:rPr>
          <w:rFonts w:ascii="Arial" w:hAnsi="Arial" w:cs="Arial"/>
          <w:sz w:val="22"/>
          <w:szCs w:val="22"/>
        </w:rPr>
        <w:t>:</w:t>
      </w:r>
      <w:r w:rsidR="00AC03DC" w:rsidRPr="00FA3DE3">
        <w:rPr>
          <w:rFonts w:ascii="Arial" w:hAnsi="Arial" w:cs="Arial"/>
          <w:sz w:val="22"/>
          <w:szCs w:val="22"/>
        </w:rPr>
        <w:t xml:space="preserve"> </w:t>
      </w:r>
      <w:r w:rsidR="00A511B7" w:rsidRPr="00FA3DE3">
        <w:rPr>
          <w:rFonts w:ascii="Arial" w:hAnsi="Arial" w:cs="Arial"/>
          <w:sz w:val="22"/>
          <w:szCs w:val="22"/>
          <w:u w:val="single"/>
        </w:rPr>
        <w:t xml:space="preserve">       .</w:t>
      </w:r>
    </w:p>
    <w:p w14:paraId="4575481F" w14:textId="77777777" w:rsidR="00A511B7" w:rsidRPr="00FA3DE3" w:rsidRDefault="00A511B7">
      <w:pPr>
        <w:spacing w:before="20" w:after="20"/>
        <w:jc w:val="both"/>
        <w:rPr>
          <w:rFonts w:ascii="Arial" w:hAnsi="Arial" w:cs="Arial"/>
          <w:sz w:val="22"/>
          <w:szCs w:val="22"/>
        </w:rPr>
      </w:pPr>
    </w:p>
    <w:p w14:paraId="28B68BFE" w14:textId="14B67AC2" w:rsidR="00F74419" w:rsidRPr="00FA3DE3" w:rsidRDefault="00AC03DC">
      <w:pPr>
        <w:spacing w:before="20" w:after="20"/>
        <w:jc w:val="both"/>
        <w:rPr>
          <w:rFonts w:ascii="Arial" w:hAnsi="Arial" w:cs="Arial"/>
          <w:b/>
          <w:sz w:val="22"/>
          <w:szCs w:val="22"/>
        </w:rPr>
      </w:pPr>
      <w:r w:rsidRPr="00FA3DE3">
        <w:rPr>
          <w:rFonts w:ascii="Arial" w:hAnsi="Arial" w:cs="Arial"/>
          <w:b/>
          <w:sz w:val="22"/>
          <w:szCs w:val="22"/>
        </w:rPr>
        <w:t xml:space="preserve">Please indicate which award you are </w:t>
      </w:r>
      <w:r w:rsidR="00304500" w:rsidRPr="00FA3DE3">
        <w:rPr>
          <w:rFonts w:ascii="Arial" w:hAnsi="Arial" w:cs="Arial"/>
          <w:b/>
          <w:sz w:val="22"/>
          <w:szCs w:val="22"/>
        </w:rPr>
        <w:t xml:space="preserve">applying </w:t>
      </w:r>
      <w:r w:rsidRPr="00FA3DE3">
        <w:rPr>
          <w:rFonts w:ascii="Arial" w:hAnsi="Arial" w:cs="Arial"/>
          <w:b/>
          <w:sz w:val="22"/>
          <w:szCs w:val="22"/>
        </w:rPr>
        <w:t>for. You may apply for one.</w:t>
      </w:r>
    </w:p>
    <w:p w14:paraId="5E4FFB77" w14:textId="77777777" w:rsidR="00AC03DC" w:rsidRPr="00FA3DE3" w:rsidRDefault="00AC03DC">
      <w:pPr>
        <w:spacing w:before="20" w:after="20"/>
        <w:jc w:val="both"/>
        <w:rPr>
          <w:rFonts w:ascii="Arial" w:eastAsia="Times New Roman" w:hAnsi="Arial" w:cs="Arial"/>
          <w:sz w:val="22"/>
          <w:szCs w:val="22"/>
        </w:rPr>
      </w:pPr>
    </w:p>
    <w:p w14:paraId="3D6EDFB8" w14:textId="4747E65A" w:rsidR="00AC03DC" w:rsidRPr="00FA3DE3" w:rsidRDefault="00AC03DC" w:rsidP="00AC03DC">
      <w:pPr>
        <w:rPr>
          <w:rFonts w:ascii="Arial" w:hAnsi="Arial" w:cs="Arial"/>
          <w:sz w:val="22"/>
          <w:szCs w:val="22"/>
        </w:rPr>
      </w:pPr>
      <w:r w:rsidRPr="00FA3DE3">
        <w:rPr>
          <w:rFonts w:ascii="Arial" w:hAnsi="Arial" w:cs="Arial"/>
          <w:b/>
          <w:sz w:val="22"/>
          <w:szCs w:val="22"/>
        </w:rPr>
        <w:t>_____ UNC Board of Governors Excellence in Teaching Award</w:t>
      </w:r>
      <w:r w:rsidRPr="00FA3DE3">
        <w:rPr>
          <w:rFonts w:ascii="Arial" w:hAnsi="Arial" w:cs="Arial"/>
          <w:sz w:val="22"/>
          <w:szCs w:val="22"/>
        </w:rPr>
        <w:t xml:space="preserve"> (for Tenured Faculty) is open to tenured faculty members who have </w:t>
      </w:r>
      <w:r w:rsidR="003F08A0" w:rsidRPr="00FA3DE3">
        <w:rPr>
          <w:rFonts w:ascii="Arial" w:hAnsi="Arial" w:cs="Arial"/>
          <w:sz w:val="22"/>
          <w:szCs w:val="22"/>
        </w:rPr>
        <w:t xml:space="preserve">completed </w:t>
      </w:r>
      <w:r w:rsidRPr="00FA3DE3">
        <w:rPr>
          <w:rFonts w:ascii="Arial" w:hAnsi="Arial" w:cs="Arial"/>
          <w:sz w:val="22"/>
          <w:szCs w:val="22"/>
        </w:rPr>
        <w:t>at least seven years</w:t>
      </w:r>
      <w:r w:rsidR="003F08A0" w:rsidRPr="00FA3DE3">
        <w:rPr>
          <w:rFonts w:ascii="Arial" w:hAnsi="Arial" w:cs="Arial"/>
          <w:sz w:val="22"/>
          <w:szCs w:val="22"/>
        </w:rPr>
        <w:t xml:space="preserve"> of teaching at UNCG</w:t>
      </w:r>
      <w:r w:rsidRPr="00FA3DE3">
        <w:rPr>
          <w:rFonts w:ascii="Arial" w:hAnsi="Arial" w:cs="Arial"/>
          <w:sz w:val="22"/>
          <w:szCs w:val="22"/>
        </w:rPr>
        <w:t xml:space="preserve">. The BOG Award is the highest post-secondary award in the state and carries the expectation that applicants will be exceptional teachers who have extended their pedagogical activities beyond the classroom. The award recognizes outstanding teaching (including </w:t>
      </w:r>
      <w:r w:rsidR="004B6D11" w:rsidRPr="00FA3DE3">
        <w:rPr>
          <w:rFonts w:ascii="Arial" w:hAnsi="Arial" w:cs="Arial"/>
          <w:sz w:val="22"/>
          <w:szCs w:val="22"/>
        </w:rPr>
        <w:t xml:space="preserve">online or blended instruction, </w:t>
      </w:r>
      <w:r w:rsidRPr="00FA3DE3">
        <w:rPr>
          <w:rFonts w:ascii="Arial" w:hAnsi="Arial" w:cs="Arial"/>
          <w:sz w:val="22"/>
          <w:szCs w:val="22"/>
        </w:rPr>
        <w:t xml:space="preserve">mentorship and educational service) that has resulted in the advancement of the profession. </w:t>
      </w:r>
      <w:r w:rsidR="00A0342A" w:rsidRPr="00FA3DE3">
        <w:rPr>
          <w:rFonts w:ascii="Arial" w:hAnsi="Arial" w:cs="Arial"/>
          <w:sz w:val="22"/>
          <w:szCs w:val="22"/>
        </w:rPr>
        <w:t xml:space="preserve">The Board of Governors presents one faculty member from each UNC school with this award every year. </w:t>
      </w:r>
      <w:r w:rsidRPr="00FA3DE3">
        <w:rPr>
          <w:rFonts w:ascii="Arial" w:hAnsi="Arial" w:cs="Arial"/>
          <w:sz w:val="22"/>
          <w:szCs w:val="22"/>
        </w:rPr>
        <w:t xml:space="preserve">The </w:t>
      </w:r>
      <w:r w:rsidR="00A0342A" w:rsidRPr="00FA3DE3">
        <w:rPr>
          <w:rFonts w:ascii="Arial" w:hAnsi="Arial" w:cs="Arial"/>
          <w:sz w:val="22"/>
          <w:szCs w:val="22"/>
        </w:rPr>
        <w:t>a</w:t>
      </w:r>
      <w:r w:rsidRPr="00FA3DE3">
        <w:rPr>
          <w:rFonts w:ascii="Arial" w:hAnsi="Arial" w:cs="Arial"/>
          <w:sz w:val="22"/>
          <w:szCs w:val="22"/>
        </w:rPr>
        <w:t>ward brings statewide recognition</w:t>
      </w:r>
      <w:r w:rsidR="00A0342A" w:rsidRPr="00FA3DE3">
        <w:rPr>
          <w:rFonts w:ascii="Arial" w:hAnsi="Arial" w:cs="Arial"/>
          <w:sz w:val="22"/>
          <w:szCs w:val="22"/>
        </w:rPr>
        <w:t>.</w:t>
      </w:r>
    </w:p>
    <w:p w14:paraId="6189675D" w14:textId="77777777" w:rsidR="00AC03DC" w:rsidRPr="00FA3DE3" w:rsidRDefault="00AC03DC" w:rsidP="00AC03DC">
      <w:pPr>
        <w:rPr>
          <w:rFonts w:ascii="Arial" w:hAnsi="Arial" w:cs="Arial"/>
          <w:b/>
          <w:sz w:val="22"/>
          <w:szCs w:val="22"/>
        </w:rPr>
      </w:pPr>
    </w:p>
    <w:p w14:paraId="6F4F4C99" w14:textId="77777777" w:rsidR="00AC03DC" w:rsidRPr="00FA3DE3" w:rsidRDefault="00AC03DC" w:rsidP="00AC03DC">
      <w:pPr>
        <w:rPr>
          <w:rFonts w:ascii="Arial" w:hAnsi="Arial" w:cs="Arial"/>
          <w:sz w:val="22"/>
          <w:szCs w:val="22"/>
        </w:rPr>
      </w:pPr>
      <w:r w:rsidRPr="00FA3DE3">
        <w:rPr>
          <w:rFonts w:ascii="Arial" w:hAnsi="Arial" w:cs="Arial"/>
          <w:b/>
          <w:sz w:val="22"/>
          <w:szCs w:val="22"/>
        </w:rPr>
        <w:t>_____ Mary Settle Sharp Alumni Teaching Excellence Award</w:t>
      </w:r>
      <w:r w:rsidRPr="00FA3DE3">
        <w:rPr>
          <w:rFonts w:ascii="Arial" w:hAnsi="Arial" w:cs="Arial"/>
          <w:sz w:val="22"/>
          <w:szCs w:val="22"/>
        </w:rPr>
        <w:t xml:space="preserve"> (for Tenured Faculty) is open to tenured faculty members who have completed at least three years of teaching at UNCG. The award recognizes outstanding teaching (including</w:t>
      </w:r>
      <w:r w:rsidR="004B6D11" w:rsidRPr="00FA3DE3">
        <w:rPr>
          <w:rFonts w:ascii="Arial" w:hAnsi="Arial" w:cs="Arial"/>
          <w:sz w:val="22"/>
          <w:szCs w:val="22"/>
        </w:rPr>
        <w:t xml:space="preserve"> online or blended instruction, and </w:t>
      </w:r>
      <w:r w:rsidRPr="00FA3DE3">
        <w:rPr>
          <w:rFonts w:ascii="Arial" w:hAnsi="Arial" w:cs="Arial"/>
          <w:sz w:val="22"/>
          <w:szCs w:val="22"/>
        </w:rPr>
        <w:t>mentorship) at UNCG</w:t>
      </w:r>
      <w:r w:rsidR="006F4F55" w:rsidRPr="00FA3DE3">
        <w:rPr>
          <w:rFonts w:ascii="Arial" w:hAnsi="Arial" w:cs="Arial"/>
          <w:sz w:val="22"/>
          <w:szCs w:val="22"/>
        </w:rPr>
        <w:t>.</w:t>
      </w:r>
    </w:p>
    <w:p w14:paraId="503A8669" w14:textId="77777777" w:rsidR="00AC03DC" w:rsidRPr="00FA3DE3" w:rsidRDefault="00AC03DC" w:rsidP="00AC03DC">
      <w:pPr>
        <w:rPr>
          <w:rFonts w:ascii="Arial" w:hAnsi="Arial" w:cs="Arial"/>
          <w:b/>
          <w:sz w:val="22"/>
          <w:szCs w:val="22"/>
        </w:rPr>
      </w:pPr>
    </w:p>
    <w:p w14:paraId="70435BA9" w14:textId="63A53D1C" w:rsidR="00AC03DC" w:rsidRPr="00FA3DE3" w:rsidRDefault="00AC03DC" w:rsidP="00AC03DC">
      <w:pPr>
        <w:rPr>
          <w:rFonts w:ascii="Arial" w:hAnsi="Arial" w:cs="Arial"/>
          <w:sz w:val="22"/>
          <w:szCs w:val="22"/>
        </w:rPr>
      </w:pPr>
      <w:r w:rsidRPr="00FA3DE3">
        <w:rPr>
          <w:rFonts w:ascii="Arial" w:hAnsi="Arial" w:cs="Arial"/>
          <w:b/>
          <w:sz w:val="22"/>
          <w:szCs w:val="22"/>
        </w:rPr>
        <w:t>_____ James Y. Joyner Alumni Teaching Excellence Award</w:t>
      </w:r>
      <w:r w:rsidRPr="00FA3DE3">
        <w:rPr>
          <w:rFonts w:ascii="Arial" w:hAnsi="Arial" w:cs="Arial"/>
          <w:sz w:val="22"/>
          <w:szCs w:val="22"/>
        </w:rPr>
        <w:t xml:space="preserve"> (for </w:t>
      </w:r>
      <w:r w:rsidR="004B6D11" w:rsidRPr="00FA3DE3">
        <w:rPr>
          <w:rFonts w:ascii="Arial" w:hAnsi="Arial" w:cs="Arial"/>
          <w:sz w:val="22"/>
          <w:szCs w:val="22"/>
        </w:rPr>
        <w:t xml:space="preserve">Untenured, </w:t>
      </w:r>
      <w:r w:rsidRPr="00FA3DE3">
        <w:rPr>
          <w:rFonts w:ascii="Arial" w:hAnsi="Arial" w:cs="Arial"/>
          <w:sz w:val="22"/>
          <w:szCs w:val="22"/>
        </w:rPr>
        <w:t>Tenure-Track Faculty) is open to untenured, tenure-track faculty members who have completed at least th</w:t>
      </w:r>
      <w:r w:rsidR="00E34E81" w:rsidRPr="00FA3DE3">
        <w:rPr>
          <w:rFonts w:ascii="Arial" w:hAnsi="Arial" w:cs="Arial"/>
          <w:sz w:val="22"/>
          <w:szCs w:val="22"/>
        </w:rPr>
        <w:t xml:space="preserve">ree years of teaching at UNCG. </w:t>
      </w:r>
      <w:r w:rsidR="00364473" w:rsidRPr="00FA3DE3">
        <w:rPr>
          <w:rFonts w:ascii="Arial" w:hAnsi="Arial" w:cs="Arial"/>
          <w:sz w:val="22"/>
          <w:szCs w:val="22"/>
        </w:rPr>
        <w:t xml:space="preserve">The award recognizes outstanding teaching </w:t>
      </w:r>
      <w:r w:rsidR="004B6D11" w:rsidRPr="00FA3DE3">
        <w:rPr>
          <w:rFonts w:ascii="Arial" w:hAnsi="Arial" w:cs="Arial"/>
          <w:sz w:val="22"/>
          <w:szCs w:val="22"/>
        </w:rPr>
        <w:t>(including online or blended instruction, and mentorship)</w:t>
      </w:r>
      <w:r w:rsidR="00364473" w:rsidRPr="00FA3DE3">
        <w:rPr>
          <w:rFonts w:ascii="Arial" w:hAnsi="Arial" w:cs="Arial"/>
          <w:sz w:val="22"/>
          <w:szCs w:val="22"/>
        </w:rPr>
        <w:t xml:space="preserve"> at UNCG.</w:t>
      </w:r>
    </w:p>
    <w:p w14:paraId="6320435A" w14:textId="77777777" w:rsidR="00AC03DC" w:rsidRPr="00FA3DE3" w:rsidRDefault="00AC03DC" w:rsidP="00AC03DC">
      <w:pPr>
        <w:spacing w:before="20" w:after="20"/>
        <w:jc w:val="both"/>
        <w:rPr>
          <w:rFonts w:ascii="Arial" w:hAnsi="Arial" w:cs="Arial"/>
          <w:b/>
          <w:sz w:val="22"/>
          <w:szCs w:val="22"/>
        </w:rPr>
      </w:pPr>
    </w:p>
    <w:p w14:paraId="67C4AF55" w14:textId="30506F31" w:rsidR="00AC03DC" w:rsidRPr="00FA3DE3" w:rsidRDefault="00AC03DC" w:rsidP="00AC03DC">
      <w:pPr>
        <w:spacing w:before="20" w:after="20"/>
        <w:jc w:val="both"/>
        <w:rPr>
          <w:rFonts w:ascii="Arial" w:eastAsia="Times New Roman" w:hAnsi="Arial" w:cs="Arial"/>
          <w:sz w:val="22"/>
          <w:szCs w:val="22"/>
        </w:rPr>
      </w:pPr>
      <w:r w:rsidRPr="00FA3DE3">
        <w:rPr>
          <w:rFonts w:ascii="Arial" w:hAnsi="Arial" w:cs="Arial"/>
          <w:b/>
          <w:sz w:val="22"/>
          <w:szCs w:val="22"/>
        </w:rPr>
        <w:t xml:space="preserve">_____ Anna Maria Gove Alumni Teaching Excellence Award </w:t>
      </w:r>
      <w:r w:rsidRPr="00FA3DE3">
        <w:rPr>
          <w:rFonts w:ascii="Arial" w:hAnsi="Arial" w:cs="Arial"/>
          <w:sz w:val="22"/>
          <w:szCs w:val="22"/>
        </w:rPr>
        <w:t>(for Non-Tenure-Track Faculty) is open to any</w:t>
      </w:r>
      <w:r w:rsidR="00A0342A" w:rsidRPr="00FA3DE3">
        <w:rPr>
          <w:rFonts w:ascii="Arial" w:hAnsi="Arial" w:cs="Arial"/>
          <w:sz w:val="22"/>
          <w:szCs w:val="22"/>
        </w:rPr>
        <w:t xml:space="preserve"> full-time non-tenure-track faculty member (lecturer, academic professional, clinical faculty, etc.)</w:t>
      </w:r>
      <w:r w:rsidRPr="00FA3DE3">
        <w:rPr>
          <w:rFonts w:ascii="Arial" w:hAnsi="Arial" w:cs="Arial"/>
          <w:sz w:val="22"/>
          <w:szCs w:val="22"/>
        </w:rPr>
        <w:t xml:space="preserve"> who has completed at least three years of teaching at UNCG.</w:t>
      </w:r>
      <w:r w:rsidR="004B6D11" w:rsidRPr="00FA3DE3">
        <w:rPr>
          <w:rFonts w:ascii="Arial" w:hAnsi="Arial" w:cs="Arial"/>
          <w:sz w:val="22"/>
          <w:szCs w:val="22"/>
        </w:rPr>
        <w:t xml:space="preserve"> The award recognizes outstanding teaching (including online or blended instruction) at UNCG.</w:t>
      </w:r>
    </w:p>
    <w:p w14:paraId="7F872F56" w14:textId="77777777" w:rsidR="00AC03DC" w:rsidRPr="00FA3DE3" w:rsidRDefault="00AC03DC">
      <w:pPr>
        <w:spacing w:before="20" w:after="20"/>
        <w:jc w:val="both"/>
        <w:rPr>
          <w:rFonts w:ascii="Arial" w:eastAsia="Times New Roman" w:hAnsi="Arial" w:cs="Arial"/>
          <w:sz w:val="22"/>
          <w:szCs w:val="22"/>
        </w:rPr>
      </w:pPr>
    </w:p>
    <w:p w14:paraId="666F2B46" w14:textId="1D7545C3" w:rsidR="008D6FE9" w:rsidRPr="00FA3DE3" w:rsidRDefault="004967E7" w:rsidP="00964207">
      <w:pPr>
        <w:jc w:val="center"/>
        <w:rPr>
          <w:rFonts w:ascii="Arial" w:eastAsia="Times New Roman" w:hAnsi="Arial" w:cs="Arial"/>
          <w:b/>
          <w:color w:val="FF0000"/>
          <w:sz w:val="22"/>
          <w:szCs w:val="22"/>
        </w:rPr>
      </w:pPr>
      <w:r w:rsidRPr="00FA3DE3">
        <w:rPr>
          <w:rFonts w:ascii="Arial" w:eastAsia="Arial" w:hAnsi="Arial" w:cs="Arial"/>
          <w:b/>
          <w:color w:val="FF0000"/>
          <w:sz w:val="22"/>
          <w:szCs w:val="22"/>
        </w:rPr>
        <w:t xml:space="preserve">APPLICATION DUE </w:t>
      </w:r>
      <w:r w:rsidR="00C30CB9" w:rsidRPr="00FA3DE3">
        <w:rPr>
          <w:rFonts w:ascii="Arial" w:eastAsia="Arial" w:hAnsi="Arial" w:cs="Arial"/>
          <w:b/>
          <w:color w:val="FF0000"/>
          <w:sz w:val="22"/>
          <w:szCs w:val="22"/>
        </w:rPr>
        <w:t xml:space="preserve">as a single pdf emailed </w:t>
      </w:r>
      <w:r w:rsidR="00AA7465" w:rsidRPr="00FA3DE3">
        <w:rPr>
          <w:rFonts w:ascii="Arial" w:eastAsia="Arial" w:hAnsi="Arial" w:cs="Arial"/>
          <w:b/>
          <w:color w:val="FF0000"/>
          <w:sz w:val="22"/>
          <w:szCs w:val="22"/>
        </w:rPr>
        <w:t xml:space="preserve">to </w:t>
      </w:r>
      <w:r w:rsidR="004A56BA" w:rsidRPr="00FA3DE3">
        <w:rPr>
          <w:rFonts w:ascii="Arial" w:eastAsia="Arial" w:hAnsi="Arial" w:cs="Arial"/>
          <w:b/>
          <w:color w:val="1F497D" w:themeColor="text2"/>
          <w:sz w:val="22"/>
          <w:szCs w:val="22"/>
        </w:rPr>
        <w:t>teach_xl@uncg.edu</w:t>
      </w:r>
      <w:r w:rsidR="00AA7465" w:rsidRPr="00FA3DE3">
        <w:rPr>
          <w:rFonts w:ascii="Arial" w:eastAsia="Arial" w:hAnsi="Arial" w:cs="Arial"/>
          <w:b/>
          <w:color w:val="FF0000"/>
          <w:sz w:val="22"/>
          <w:szCs w:val="22"/>
        </w:rPr>
        <w:t xml:space="preserve"> </w:t>
      </w:r>
      <w:r w:rsidR="009C3BBB" w:rsidRPr="00FA3DE3">
        <w:rPr>
          <w:rFonts w:ascii="Arial" w:eastAsia="Arial" w:hAnsi="Arial" w:cs="Arial"/>
          <w:b/>
          <w:color w:val="FF0000"/>
          <w:sz w:val="22"/>
          <w:szCs w:val="22"/>
        </w:rPr>
        <w:t xml:space="preserve">by </w:t>
      </w:r>
      <w:r w:rsidR="00FA3DE3" w:rsidRPr="00FA3DE3">
        <w:rPr>
          <w:rFonts w:ascii="Arial" w:eastAsia="Arial" w:hAnsi="Arial" w:cs="Arial"/>
          <w:b/>
          <w:color w:val="FF0000"/>
          <w:sz w:val="22"/>
          <w:szCs w:val="22"/>
        </w:rPr>
        <w:t>Monday</w:t>
      </w:r>
      <w:r w:rsidRPr="00FA3DE3">
        <w:rPr>
          <w:rFonts w:ascii="Arial" w:eastAsia="Arial" w:hAnsi="Arial" w:cs="Arial"/>
          <w:b/>
          <w:color w:val="FF0000"/>
          <w:sz w:val="22"/>
          <w:szCs w:val="22"/>
        </w:rPr>
        <w:t xml:space="preserve">, </w:t>
      </w:r>
      <w:r w:rsidR="00560365" w:rsidRPr="00FA3DE3">
        <w:rPr>
          <w:rFonts w:ascii="Arial" w:eastAsia="Arial" w:hAnsi="Arial" w:cs="Arial"/>
          <w:b/>
          <w:color w:val="FF0000"/>
          <w:sz w:val="22"/>
          <w:szCs w:val="22"/>
        </w:rPr>
        <w:t xml:space="preserve">October </w:t>
      </w:r>
      <w:r w:rsidR="00FA3DE3" w:rsidRPr="00FA3DE3">
        <w:rPr>
          <w:rFonts w:ascii="Arial" w:eastAsia="Arial" w:hAnsi="Arial" w:cs="Arial"/>
          <w:b/>
          <w:color w:val="FF0000"/>
          <w:sz w:val="22"/>
          <w:szCs w:val="22"/>
        </w:rPr>
        <w:t>2</w:t>
      </w:r>
      <w:r w:rsidR="00E26D19">
        <w:rPr>
          <w:rFonts w:ascii="Arial" w:eastAsia="Arial" w:hAnsi="Arial" w:cs="Arial"/>
          <w:b/>
          <w:color w:val="FF0000"/>
          <w:sz w:val="22"/>
          <w:szCs w:val="22"/>
        </w:rPr>
        <w:t>6</w:t>
      </w:r>
      <w:r w:rsidR="001A1828" w:rsidRPr="00FA3DE3">
        <w:rPr>
          <w:rFonts w:ascii="Arial" w:eastAsia="Arial" w:hAnsi="Arial" w:cs="Arial"/>
          <w:b/>
          <w:color w:val="FF0000"/>
          <w:sz w:val="22"/>
          <w:szCs w:val="22"/>
        </w:rPr>
        <w:t>, 20</w:t>
      </w:r>
      <w:r w:rsidR="00E26D19">
        <w:rPr>
          <w:rFonts w:ascii="Arial" w:eastAsia="Arial" w:hAnsi="Arial" w:cs="Arial"/>
          <w:b/>
          <w:color w:val="FF0000"/>
          <w:sz w:val="22"/>
          <w:szCs w:val="22"/>
        </w:rPr>
        <w:t>20</w:t>
      </w:r>
    </w:p>
    <w:p w14:paraId="51DBF6DE" w14:textId="77777777" w:rsidR="004C5A3D" w:rsidRPr="00FA3DE3" w:rsidRDefault="004C5A3D">
      <w:pPr>
        <w:rPr>
          <w:rFonts w:ascii="Arial" w:hAnsi="Arial" w:cs="Arial"/>
          <w:sz w:val="22"/>
          <w:szCs w:val="22"/>
        </w:rPr>
      </w:pPr>
      <w:r w:rsidRPr="00FA3DE3">
        <w:rPr>
          <w:rFonts w:ascii="Arial" w:hAnsi="Arial" w:cs="Arial"/>
          <w:sz w:val="22"/>
          <w:szCs w:val="22"/>
        </w:rPr>
        <w:br w:type="page"/>
      </w:r>
    </w:p>
    <w:p w14:paraId="7E9A85B3" w14:textId="77777777" w:rsidR="004C5A3D" w:rsidRPr="00FA3DE3" w:rsidRDefault="004C5A3D" w:rsidP="004C5A3D">
      <w:pPr>
        <w:jc w:val="center"/>
        <w:rPr>
          <w:rFonts w:ascii="Arial" w:eastAsia="Arial" w:hAnsi="Arial" w:cs="Arial"/>
          <w:b/>
          <w:color w:val="000000" w:themeColor="text1"/>
          <w:sz w:val="22"/>
          <w:szCs w:val="22"/>
        </w:rPr>
      </w:pPr>
      <w:r w:rsidRPr="00FA3DE3">
        <w:rPr>
          <w:rFonts w:ascii="Arial" w:eastAsia="Arial" w:hAnsi="Arial" w:cs="Arial"/>
          <w:b/>
          <w:color w:val="000000" w:themeColor="text1"/>
          <w:sz w:val="22"/>
          <w:szCs w:val="22"/>
        </w:rPr>
        <w:lastRenderedPageBreak/>
        <w:t xml:space="preserve">BOARD OF GOVERNORS EXCELLENCE IN TEACHING </w:t>
      </w:r>
    </w:p>
    <w:p w14:paraId="0908292E" w14:textId="77777777" w:rsidR="004C5A3D" w:rsidRPr="00FA3DE3" w:rsidRDefault="004C5A3D" w:rsidP="004C5A3D">
      <w:pPr>
        <w:jc w:val="center"/>
        <w:rPr>
          <w:rFonts w:ascii="Arial" w:eastAsia="Arial" w:hAnsi="Arial" w:cs="Arial"/>
          <w:b/>
          <w:color w:val="000000" w:themeColor="text1"/>
          <w:sz w:val="22"/>
          <w:szCs w:val="22"/>
        </w:rPr>
      </w:pPr>
      <w:r w:rsidRPr="00FA3DE3">
        <w:rPr>
          <w:rFonts w:ascii="Arial" w:eastAsia="Arial" w:hAnsi="Arial" w:cs="Arial"/>
          <w:b/>
          <w:color w:val="000000" w:themeColor="text1"/>
          <w:sz w:val="22"/>
          <w:szCs w:val="22"/>
        </w:rPr>
        <w:t>and</w:t>
      </w:r>
    </w:p>
    <w:p w14:paraId="192074A6" w14:textId="77777777" w:rsidR="004C5A3D" w:rsidRPr="00FA3DE3" w:rsidRDefault="004C5A3D" w:rsidP="004C5A3D">
      <w:pPr>
        <w:jc w:val="center"/>
        <w:rPr>
          <w:rFonts w:ascii="Arial" w:eastAsia="Times New Roman" w:hAnsi="Arial" w:cs="Arial"/>
          <w:b/>
          <w:color w:val="000000" w:themeColor="text1"/>
          <w:sz w:val="22"/>
          <w:szCs w:val="22"/>
        </w:rPr>
      </w:pPr>
      <w:r w:rsidRPr="00FA3DE3">
        <w:rPr>
          <w:rFonts w:ascii="Arial" w:eastAsia="Arial" w:hAnsi="Arial" w:cs="Arial"/>
          <w:b/>
          <w:color w:val="000000" w:themeColor="text1"/>
          <w:sz w:val="22"/>
          <w:szCs w:val="22"/>
        </w:rPr>
        <w:t xml:space="preserve">ALUMNI TEACHING EXCELLENCE AWARDS </w:t>
      </w:r>
    </w:p>
    <w:p w14:paraId="0D27BADB" w14:textId="77777777" w:rsidR="004C5A3D" w:rsidRPr="00FA3DE3" w:rsidRDefault="004C5A3D" w:rsidP="004C5A3D">
      <w:pPr>
        <w:jc w:val="center"/>
        <w:rPr>
          <w:rFonts w:ascii="Arial" w:eastAsia="Times New Roman" w:hAnsi="Arial" w:cs="Arial"/>
          <w:b/>
          <w:color w:val="000000" w:themeColor="text1"/>
          <w:sz w:val="22"/>
          <w:szCs w:val="22"/>
        </w:rPr>
      </w:pPr>
    </w:p>
    <w:p w14:paraId="48382007" w14:textId="77777777" w:rsidR="004C5A3D" w:rsidRPr="00FA3DE3" w:rsidRDefault="004C5A3D" w:rsidP="004C5A3D">
      <w:pPr>
        <w:jc w:val="center"/>
        <w:rPr>
          <w:rFonts w:ascii="Arial" w:eastAsia="Arial" w:hAnsi="Arial" w:cs="Arial"/>
          <w:b/>
          <w:color w:val="000000"/>
          <w:sz w:val="22"/>
          <w:szCs w:val="22"/>
        </w:rPr>
      </w:pPr>
      <w:r w:rsidRPr="00FA3DE3">
        <w:rPr>
          <w:rFonts w:ascii="Arial" w:eastAsia="Arial" w:hAnsi="Arial" w:cs="Arial"/>
          <w:b/>
          <w:color w:val="000000"/>
          <w:sz w:val="22"/>
          <w:szCs w:val="22"/>
        </w:rPr>
        <w:t>Application Checklist</w:t>
      </w:r>
    </w:p>
    <w:p w14:paraId="2C31766C" w14:textId="77777777" w:rsidR="004C5A3D" w:rsidRPr="00FA3DE3" w:rsidRDefault="004C5A3D" w:rsidP="004C5A3D">
      <w:pPr>
        <w:jc w:val="center"/>
        <w:rPr>
          <w:rFonts w:ascii="Arial" w:eastAsia="Times New Roman" w:hAnsi="Arial" w:cs="Arial"/>
          <w:b/>
          <w:color w:val="000000" w:themeColor="text1"/>
          <w:sz w:val="22"/>
          <w:szCs w:val="22"/>
        </w:rPr>
      </w:pPr>
    </w:p>
    <w:p w14:paraId="0098EAD3" w14:textId="03DD6041" w:rsidR="004C5A3D" w:rsidRPr="00FA3DE3" w:rsidRDefault="004C5A3D" w:rsidP="004C5A3D">
      <w:pPr>
        <w:spacing w:before="10" w:after="10"/>
        <w:jc w:val="both"/>
        <w:rPr>
          <w:rFonts w:ascii="Arial" w:eastAsia="Times New Roman" w:hAnsi="Arial" w:cs="Arial"/>
          <w:sz w:val="22"/>
          <w:szCs w:val="22"/>
        </w:rPr>
      </w:pPr>
      <w:r w:rsidRPr="00FA3DE3">
        <w:rPr>
          <w:rFonts w:ascii="Arial" w:eastAsia="Arial" w:hAnsi="Arial" w:cs="Arial"/>
          <w:sz w:val="22"/>
          <w:szCs w:val="22"/>
        </w:rPr>
        <w:t>Applicants</w:t>
      </w:r>
      <w:r w:rsidR="003E31CE" w:rsidRPr="00FA3DE3">
        <w:rPr>
          <w:rFonts w:ascii="Arial" w:eastAsia="Arial" w:hAnsi="Arial" w:cs="Arial"/>
          <w:sz w:val="22"/>
          <w:szCs w:val="22"/>
        </w:rPr>
        <w:t xml:space="preserve"> for all awards</w:t>
      </w:r>
      <w:r w:rsidRPr="00FA3DE3">
        <w:rPr>
          <w:rFonts w:ascii="Arial" w:eastAsia="Arial" w:hAnsi="Arial" w:cs="Arial"/>
          <w:sz w:val="22"/>
          <w:szCs w:val="22"/>
        </w:rPr>
        <w:t xml:space="preserve"> must submit a packet as a single pdf file to </w:t>
      </w:r>
      <w:r w:rsidR="00391C7B" w:rsidRPr="00FA3DE3">
        <w:rPr>
          <w:rFonts w:ascii="Arial" w:eastAsia="Arial" w:hAnsi="Arial" w:cs="Arial"/>
          <w:i/>
          <w:sz w:val="22"/>
          <w:szCs w:val="22"/>
        </w:rPr>
        <w:t>teach_xl@uncg.edu</w:t>
      </w:r>
      <w:r w:rsidR="005939EE" w:rsidRPr="00FA3DE3">
        <w:rPr>
          <w:rFonts w:ascii="Arial" w:eastAsia="Arial" w:hAnsi="Arial" w:cs="Arial"/>
          <w:sz w:val="22"/>
          <w:szCs w:val="22"/>
        </w:rPr>
        <w:t xml:space="preserve"> </w:t>
      </w:r>
      <w:r w:rsidR="00C846E3" w:rsidRPr="00FA3DE3">
        <w:rPr>
          <w:rFonts w:ascii="Arial" w:eastAsia="Arial" w:hAnsi="Arial" w:cs="Arial"/>
          <w:sz w:val="22"/>
          <w:szCs w:val="22"/>
        </w:rPr>
        <w:t xml:space="preserve">in </w:t>
      </w:r>
      <w:r w:rsidRPr="00FA3DE3">
        <w:rPr>
          <w:rFonts w:ascii="Arial" w:eastAsia="Arial" w:hAnsi="Arial" w:cs="Arial"/>
          <w:sz w:val="22"/>
          <w:szCs w:val="22"/>
        </w:rPr>
        <w:t xml:space="preserve">the University Teaching &amp; Learning Commons for consideration. The entire packet should be prefaced by the </w:t>
      </w:r>
      <w:r w:rsidR="000A1141" w:rsidRPr="00FA3DE3">
        <w:rPr>
          <w:rFonts w:ascii="Arial" w:eastAsia="Arial" w:hAnsi="Arial" w:cs="Arial"/>
          <w:sz w:val="22"/>
          <w:szCs w:val="22"/>
        </w:rPr>
        <w:t xml:space="preserve">above </w:t>
      </w:r>
      <w:r w:rsidRPr="00FA3DE3">
        <w:rPr>
          <w:rFonts w:ascii="Arial" w:eastAsia="Arial" w:hAnsi="Arial" w:cs="Arial"/>
          <w:sz w:val="22"/>
          <w:szCs w:val="22"/>
        </w:rPr>
        <w:t xml:space="preserve">cover sheet. To present a convincing case of excellent teaching, the committee </w:t>
      </w:r>
      <w:r w:rsidR="005939EE" w:rsidRPr="00FA3DE3">
        <w:rPr>
          <w:rFonts w:ascii="Arial" w:eastAsia="Arial" w:hAnsi="Arial" w:cs="Arial"/>
          <w:sz w:val="22"/>
          <w:szCs w:val="22"/>
        </w:rPr>
        <w:t xml:space="preserve">asks that applicants submit </w:t>
      </w:r>
      <w:r w:rsidRPr="00FA3DE3">
        <w:rPr>
          <w:rFonts w:ascii="Arial" w:eastAsia="Arial" w:hAnsi="Arial" w:cs="Arial"/>
          <w:sz w:val="22"/>
          <w:szCs w:val="22"/>
        </w:rPr>
        <w:t xml:space="preserve">the following: </w:t>
      </w:r>
    </w:p>
    <w:p w14:paraId="05754F1D" w14:textId="77777777" w:rsidR="006302E8" w:rsidRPr="00FA3DE3" w:rsidRDefault="006302E8" w:rsidP="006302E8">
      <w:pPr>
        <w:pStyle w:val="ListParagraph"/>
        <w:spacing w:line="360" w:lineRule="auto"/>
        <w:ind w:left="360"/>
        <w:jc w:val="both"/>
        <w:rPr>
          <w:rFonts w:ascii="Arial" w:eastAsia="Arial" w:hAnsi="Arial" w:cs="Arial"/>
          <w:sz w:val="22"/>
          <w:szCs w:val="22"/>
        </w:rPr>
      </w:pPr>
    </w:p>
    <w:p w14:paraId="0068B055" w14:textId="7C3728F5" w:rsidR="004C5A3D" w:rsidRPr="00FA3DE3" w:rsidRDefault="007A2012" w:rsidP="004C5A3D">
      <w:pPr>
        <w:pStyle w:val="ListParagraph"/>
        <w:numPr>
          <w:ilvl w:val="0"/>
          <w:numId w:val="1"/>
        </w:numPr>
        <w:spacing w:line="360" w:lineRule="auto"/>
        <w:ind w:left="360"/>
        <w:jc w:val="both"/>
        <w:rPr>
          <w:rFonts w:ascii="Arial" w:eastAsia="Arial" w:hAnsi="Arial" w:cs="Arial"/>
          <w:sz w:val="22"/>
          <w:szCs w:val="22"/>
        </w:rPr>
      </w:pPr>
      <w:r w:rsidRPr="00FA3DE3">
        <w:rPr>
          <w:rFonts w:ascii="Arial" w:eastAsia="Arial" w:hAnsi="Arial" w:cs="Arial"/>
          <w:sz w:val="22"/>
          <w:szCs w:val="22"/>
        </w:rPr>
        <w:t>A</w:t>
      </w:r>
      <w:r w:rsidR="00031AEC" w:rsidRPr="00FA3DE3">
        <w:rPr>
          <w:rFonts w:ascii="Arial" w:eastAsia="Arial" w:hAnsi="Arial" w:cs="Arial"/>
          <w:sz w:val="22"/>
          <w:szCs w:val="22"/>
        </w:rPr>
        <w:t xml:space="preserve"> </w:t>
      </w:r>
      <w:r w:rsidR="004C5A3D" w:rsidRPr="00FA3DE3">
        <w:rPr>
          <w:rFonts w:ascii="Arial" w:eastAsia="Arial" w:hAnsi="Arial" w:cs="Arial"/>
          <w:sz w:val="22"/>
          <w:szCs w:val="22"/>
        </w:rPr>
        <w:t xml:space="preserve">narrative </w:t>
      </w:r>
      <w:r w:rsidRPr="00FA3DE3">
        <w:rPr>
          <w:rFonts w:ascii="Arial" w:eastAsia="Arial" w:hAnsi="Arial" w:cs="Arial"/>
          <w:sz w:val="22"/>
          <w:szCs w:val="22"/>
        </w:rPr>
        <w:t xml:space="preserve">(a story) </w:t>
      </w:r>
      <w:r w:rsidR="004C5A3D" w:rsidRPr="00FA3DE3">
        <w:rPr>
          <w:rFonts w:ascii="Arial" w:eastAsia="Arial" w:hAnsi="Arial" w:cs="Arial"/>
          <w:sz w:val="22"/>
          <w:szCs w:val="22"/>
        </w:rPr>
        <w:t xml:space="preserve">that describes </w:t>
      </w:r>
      <w:r w:rsidR="005939EE" w:rsidRPr="00FA3DE3">
        <w:rPr>
          <w:rFonts w:ascii="Arial" w:eastAsia="Arial" w:hAnsi="Arial" w:cs="Arial"/>
          <w:sz w:val="22"/>
          <w:szCs w:val="22"/>
        </w:rPr>
        <w:t xml:space="preserve">your </w:t>
      </w:r>
      <w:r w:rsidR="00EB15AA" w:rsidRPr="00FA3DE3">
        <w:rPr>
          <w:rFonts w:ascii="Arial" w:eastAsia="Arial" w:hAnsi="Arial" w:cs="Arial"/>
          <w:sz w:val="22"/>
          <w:szCs w:val="22"/>
        </w:rPr>
        <w:t xml:space="preserve">approach to </w:t>
      </w:r>
      <w:r w:rsidR="004C5A3D" w:rsidRPr="00FA3DE3">
        <w:rPr>
          <w:rFonts w:ascii="Arial" w:eastAsia="Arial" w:hAnsi="Arial" w:cs="Arial"/>
          <w:sz w:val="22"/>
          <w:szCs w:val="22"/>
        </w:rPr>
        <w:t xml:space="preserve">teaching and the application of this </w:t>
      </w:r>
      <w:r w:rsidR="00EB15AA" w:rsidRPr="00FA3DE3">
        <w:rPr>
          <w:rFonts w:ascii="Arial" w:eastAsia="Arial" w:hAnsi="Arial" w:cs="Arial"/>
          <w:sz w:val="22"/>
          <w:szCs w:val="22"/>
        </w:rPr>
        <w:t xml:space="preserve">approach </w:t>
      </w:r>
      <w:r w:rsidR="004C5A3D" w:rsidRPr="00FA3DE3">
        <w:rPr>
          <w:rFonts w:ascii="Arial" w:eastAsia="Arial" w:hAnsi="Arial" w:cs="Arial"/>
          <w:sz w:val="22"/>
          <w:szCs w:val="22"/>
        </w:rPr>
        <w:t xml:space="preserve">to achieve educational goals. This narrative should be the heart of </w:t>
      </w:r>
      <w:r w:rsidR="005939EE" w:rsidRPr="00FA3DE3">
        <w:rPr>
          <w:rFonts w:ascii="Arial" w:eastAsia="Arial" w:hAnsi="Arial" w:cs="Arial"/>
          <w:sz w:val="22"/>
          <w:szCs w:val="22"/>
        </w:rPr>
        <w:t xml:space="preserve">your </w:t>
      </w:r>
      <w:r w:rsidR="004C5A3D" w:rsidRPr="00FA3DE3">
        <w:rPr>
          <w:rFonts w:ascii="Arial" w:eastAsia="Arial" w:hAnsi="Arial" w:cs="Arial"/>
          <w:sz w:val="22"/>
          <w:szCs w:val="22"/>
        </w:rPr>
        <w:t xml:space="preserve">application and </w:t>
      </w:r>
      <w:r w:rsidR="005939EE" w:rsidRPr="00FA3DE3">
        <w:rPr>
          <w:rFonts w:ascii="Arial" w:eastAsia="Arial" w:hAnsi="Arial" w:cs="Arial"/>
          <w:sz w:val="22"/>
          <w:szCs w:val="22"/>
        </w:rPr>
        <w:t xml:space="preserve">should </w:t>
      </w:r>
      <w:r w:rsidR="004C5A3D" w:rsidRPr="00FA3DE3">
        <w:rPr>
          <w:rFonts w:ascii="Arial" w:eastAsia="Arial" w:hAnsi="Arial" w:cs="Arial"/>
          <w:sz w:val="22"/>
          <w:szCs w:val="22"/>
        </w:rPr>
        <w:t>include the following informatio</w:t>
      </w:r>
      <w:r w:rsidR="0001672C" w:rsidRPr="00FA3DE3">
        <w:rPr>
          <w:rFonts w:ascii="Arial" w:eastAsia="Arial" w:hAnsi="Arial" w:cs="Arial"/>
          <w:sz w:val="22"/>
          <w:szCs w:val="22"/>
        </w:rPr>
        <w:t>n woven into a larger narrative</w:t>
      </w:r>
      <w:r w:rsidR="004C5A3D" w:rsidRPr="00FA3DE3">
        <w:rPr>
          <w:rFonts w:ascii="Arial" w:eastAsia="Arial" w:hAnsi="Arial" w:cs="Arial"/>
          <w:sz w:val="22"/>
          <w:szCs w:val="22"/>
        </w:rPr>
        <w:t xml:space="preserve"> (</w:t>
      </w:r>
      <w:r w:rsidR="00A0342A" w:rsidRPr="00FA3DE3">
        <w:rPr>
          <w:rFonts w:ascii="Arial" w:eastAsia="Arial" w:hAnsi="Arial" w:cs="Arial"/>
          <w:sz w:val="22"/>
          <w:szCs w:val="22"/>
        </w:rPr>
        <w:t xml:space="preserve">2,000 words </w:t>
      </w:r>
      <w:r w:rsidR="004C5A3D" w:rsidRPr="00FA3DE3">
        <w:rPr>
          <w:rFonts w:ascii="Arial" w:eastAsia="Arial" w:hAnsi="Arial" w:cs="Arial"/>
          <w:sz w:val="22"/>
          <w:szCs w:val="22"/>
        </w:rPr>
        <w:t>maximum, except as</w:t>
      </w:r>
      <w:r w:rsidR="0001672C" w:rsidRPr="00FA3DE3">
        <w:rPr>
          <w:rFonts w:ascii="Arial" w:eastAsia="Arial" w:hAnsi="Arial" w:cs="Arial"/>
          <w:sz w:val="22"/>
          <w:szCs w:val="22"/>
        </w:rPr>
        <w:t xml:space="preserve"> noted below for BOG applicants</w:t>
      </w:r>
      <w:r w:rsidR="004C5A3D" w:rsidRPr="00FA3DE3">
        <w:rPr>
          <w:rFonts w:ascii="Arial" w:eastAsia="Arial" w:hAnsi="Arial" w:cs="Arial"/>
          <w:sz w:val="22"/>
          <w:szCs w:val="22"/>
        </w:rPr>
        <w:t>)</w:t>
      </w:r>
      <w:r w:rsidR="0001672C" w:rsidRPr="00FA3DE3">
        <w:rPr>
          <w:rFonts w:ascii="Arial" w:eastAsia="Arial" w:hAnsi="Arial" w:cs="Arial"/>
          <w:sz w:val="22"/>
          <w:szCs w:val="22"/>
        </w:rPr>
        <w:t>.</w:t>
      </w:r>
      <w:r w:rsidR="00EB15AA" w:rsidRPr="00FA3DE3">
        <w:rPr>
          <w:rFonts w:ascii="Arial" w:eastAsia="Arial" w:hAnsi="Arial" w:cs="Arial"/>
          <w:sz w:val="22"/>
          <w:szCs w:val="22"/>
        </w:rPr>
        <w:t xml:space="preserve"> Items a – </w:t>
      </w:r>
      <w:r w:rsidR="006A39E5" w:rsidRPr="00FA3DE3">
        <w:rPr>
          <w:rFonts w:ascii="Arial" w:eastAsia="Arial" w:hAnsi="Arial" w:cs="Arial"/>
          <w:sz w:val="22"/>
          <w:szCs w:val="22"/>
        </w:rPr>
        <w:t>f</w:t>
      </w:r>
      <w:r w:rsidR="00EB15AA" w:rsidRPr="00FA3DE3">
        <w:rPr>
          <w:rFonts w:ascii="Arial" w:eastAsia="Arial" w:hAnsi="Arial" w:cs="Arial"/>
          <w:sz w:val="22"/>
          <w:szCs w:val="22"/>
        </w:rPr>
        <w:t xml:space="preserve">, below, are part of this 2,000 word limit. </w:t>
      </w:r>
    </w:p>
    <w:p w14:paraId="4B414C9B" w14:textId="2B3BFBD9" w:rsidR="004C5A3D" w:rsidRPr="00FA3DE3" w:rsidRDefault="00310817" w:rsidP="00596645">
      <w:pPr>
        <w:pStyle w:val="ListParagraph"/>
        <w:numPr>
          <w:ilvl w:val="1"/>
          <w:numId w:val="1"/>
        </w:numPr>
        <w:spacing w:line="360" w:lineRule="auto"/>
        <w:rPr>
          <w:rFonts w:ascii="Arial" w:eastAsia="Arial" w:hAnsi="Arial" w:cs="Arial"/>
          <w:sz w:val="22"/>
          <w:szCs w:val="22"/>
        </w:rPr>
      </w:pPr>
      <w:r w:rsidRPr="00FA3DE3">
        <w:rPr>
          <w:rFonts w:ascii="Arial" w:eastAsia="Arial" w:hAnsi="Arial" w:cs="Arial"/>
          <w:sz w:val="22"/>
          <w:szCs w:val="22"/>
        </w:rPr>
        <w:t xml:space="preserve">Approach: </w:t>
      </w:r>
      <w:r w:rsidR="008B6991" w:rsidRPr="00FA3DE3">
        <w:rPr>
          <w:rFonts w:ascii="Arial" w:eastAsia="Arial" w:hAnsi="Arial" w:cs="Arial"/>
          <w:sz w:val="22"/>
          <w:szCs w:val="22"/>
        </w:rPr>
        <w:t>Describe</w:t>
      </w:r>
      <w:r w:rsidR="004C5A3D" w:rsidRPr="00FA3DE3">
        <w:rPr>
          <w:rFonts w:ascii="Arial" w:eastAsia="Arial" w:hAnsi="Arial" w:cs="Arial"/>
          <w:sz w:val="22"/>
          <w:szCs w:val="22"/>
        </w:rPr>
        <w:t xml:space="preserve"> </w:t>
      </w:r>
      <w:r w:rsidR="005939EE" w:rsidRPr="00FA3DE3">
        <w:rPr>
          <w:rFonts w:ascii="Arial" w:eastAsia="Arial" w:hAnsi="Arial" w:cs="Arial"/>
          <w:sz w:val="22"/>
          <w:szCs w:val="22"/>
        </w:rPr>
        <w:t xml:space="preserve">your </w:t>
      </w:r>
      <w:r w:rsidR="00F729C3" w:rsidRPr="00FA3DE3">
        <w:rPr>
          <w:rFonts w:ascii="Arial" w:eastAsia="Arial" w:hAnsi="Arial" w:cs="Arial"/>
          <w:sz w:val="22"/>
          <w:szCs w:val="22"/>
        </w:rPr>
        <w:t>approach to teaching</w:t>
      </w:r>
      <w:r w:rsidR="00E01EDC" w:rsidRPr="00FA3DE3">
        <w:rPr>
          <w:rFonts w:ascii="Arial" w:eastAsia="Arial" w:hAnsi="Arial" w:cs="Arial"/>
          <w:sz w:val="22"/>
          <w:szCs w:val="22"/>
        </w:rPr>
        <w:t xml:space="preserve"> (your teaching philosophy)</w:t>
      </w:r>
      <w:r w:rsidR="004C5A3D" w:rsidRPr="00FA3DE3">
        <w:rPr>
          <w:rFonts w:ascii="Arial" w:eastAsia="Arial" w:hAnsi="Arial" w:cs="Arial"/>
          <w:sz w:val="22"/>
          <w:szCs w:val="22"/>
        </w:rPr>
        <w:t xml:space="preserve">. </w:t>
      </w:r>
    </w:p>
    <w:p w14:paraId="2324B8D2" w14:textId="32B576EC" w:rsidR="004C5A3D" w:rsidRPr="00FA3DE3" w:rsidRDefault="00310817" w:rsidP="004C5A3D">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Application: </w:t>
      </w:r>
      <w:r w:rsidR="008B6991" w:rsidRPr="00FA3DE3">
        <w:rPr>
          <w:rFonts w:ascii="Arial" w:eastAsia="Arial" w:hAnsi="Arial" w:cs="Arial"/>
          <w:sz w:val="22"/>
          <w:szCs w:val="22"/>
        </w:rPr>
        <w:t>Describe</w:t>
      </w:r>
      <w:r w:rsidR="004C5A3D" w:rsidRPr="00FA3DE3">
        <w:rPr>
          <w:rFonts w:ascii="Arial" w:eastAsia="Arial" w:hAnsi="Arial" w:cs="Arial"/>
          <w:sz w:val="22"/>
          <w:szCs w:val="22"/>
        </w:rPr>
        <w:t xml:space="preserve"> </w:t>
      </w:r>
      <w:r w:rsidR="003E31CE" w:rsidRPr="00FA3DE3">
        <w:rPr>
          <w:rFonts w:ascii="Arial" w:eastAsia="Arial" w:hAnsi="Arial" w:cs="Arial"/>
          <w:sz w:val="22"/>
          <w:szCs w:val="22"/>
        </w:rPr>
        <w:t xml:space="preserve">how your </w:t>
      </w:r>
      <w:r w:rsidR="00305950" w:rsidRPr="00FA3DE3">
        <w:rPr>
          <w:rFonts w:ascii="Arial" w:eastAsia="Arial" w:hAnsi="Arial" w:cs="Arial"/>
          <w:sz w:val="22"/>
          <w:szCs w:val="22"/>
        </w:rPr>
        <w:t xml:space="preserve">approach to teaching </w:t>
      </w:r>
      <w:r w:rsidR="000A1141" w:rsidRPr="00FA3DE3">
        <w:rPr>
          <w:rFonts w:ascii="Arial" w:eastAsia="Arial" w:hAnsi="Arial" w:cs="Arial"/>
          <w:sz w:val="22"/>
          <w:szCs w:val="22"/>
        </w:rPr>
        <w:t xml:space="preserve">has been applied </w:t>
      </w:r>
      <w:r w:rsidR="004C5A3D" w:rsidRPr="00FA3DE3">
        <w:rPr>
          <w:rFonts w:ascii="Arial" w:eastAsia="Arial" w:hAnsi="Arial" w:cs="Arial"/>
          <w:sz w:val="22"/>
          <w:szCs w:val="22"/>
        </w:rPr>
        <w:t xml:space="preserve">in </w:t>
      </w:r>
      <w:r w:rsidR="005939EE" w:rsidRPr="00FA3DE3">
        <w:rPr>
          <w:rFonts w:ascii="Arial" w:eastAsia="Arial" w:hAnsi="Arial" w:cs="Arial"/>
          <w:sz w:val="22"/>
          <w:szCs w:val="22"/>
        </w:rPr>
        <w:t xml:space="preserve">your </w:t>
      </w:r>
      <w:r w:rsidR="004C5A3D" w:rsidRPr="00FA3DE3">
        <w:rPr>
          <w:rFonts w:ascii="Arial" w:eastAsia="Arial" w:hAnsi="Arial" w:cs="Arial"/>
          <w:sz w:val="22"/>
          <w:szCs w:val="22"/>
        </w:rPr>
        <w:t>course and/or assignment design, and the impact these applications</w:t>
      </w:r>
      <w:r w:rsidR="005939EE" w:rsidRPr="00FA3DE3">
        <w:rPr>
          <w:rFonts w:ascii="Arial" w:eastAsia="Arial" w:hAnsi="Arial" w:cs="Arial"/>
          <w:sz w:val="22"/>
          <w:szCs w:val="22"/>
        </w:rPr>
        <w:t xml:space="preserve"> have had </w:t>
      </w:r>
      <w:r w:rsidR="00341F68" w:rsidRPr="00FA3DE3">
        <w:rPr>
          <w:rFonts w:ascii="Arial" w:eastAsia="Arial" w:hAnsi="Arial" w:cs="Arial"/>
          <w:sz w:val="22"/>
          <w:szCs w:val="22"/>
        </w:rPr>
        <w:t>on your studen</w:t>
      </w:r>
      <w:r w:rsidR="00DA1E59" w:rsidRPr="00FA3DE3">
        <w:rPr>
          <w:rFonts w:ascii="Arial" w:eastAsia="Arial" w:hAnsi="Arial" w:cs="Arial"/>
          <w:sz w:val="22"/>
          <w:szCs w:val="22"/>
        </w:rPr>
        <w:t>t</w:t>
      </w:r>
      <w:r w:rsidR="00341F68" w:rsidRPr="00FA3DE3">
        <w:rPr>
          <w:rFonts w:ascii="Arial" w:eastAsia="Arial" w:hAnsi="Arial" w:cs="Arial"/>
          <w:sz w:val="22"/>
          <w:szCs w:val="22"/>
        </w:rPr>
        <w:t>s</w:t>
      </w:r>
      <w:r w:rsidR="0001672C" w:rsidRPr="00FA3DE3">
        <w:rPr>
          <w:rFonts w:ascii="Arial" w:eastAsia="Arial" w:hAnsi="Arial" w:cs="Arial"/>
          <w:sz w:val="22"/>
          <w:szCs w:val="22"/>
        </w:rPr>
        <w:t>.</w:t>
      </w:r>
      <w:r w:rsidR="004C5A3D" w:rsidRPr="00FA3DE3">
        <w:rPr>
          <w:rFonts w:ascii="Arial" w:eastAsia="Arial" w:hAnsi="Arial" w:cs="Arial"/>
          <w:sz w:val="22"/>
          <w:szCs w:val="22"/>
        </w:rPr>
        <w:t xml:space="preserve"> </w:t>
      </w:r>
    </w:p>
    <w:p w14:paraId="52D30CE8" w14:textId="7A5B845F" w:rsidR="004C5A3D" w:rsidRPr="00FA3DE3" w:rsidRDefault="00310817" w:rsidP="004C5A3D">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Rigor: </w:t>
      </w:r>
      <w:r w:rsidR="008B6991" w:rsidRPr="00FA3DE3">
        <w:rPr>
          <w:rFonts w:ascii="Arial" w:eastAsia="Arial" w:hAnsi="Arial" w:cs="Arial"/>
          <w:sz w:val="22"/>
          <w:szCs w:val="22"/>
        </w:rPr>
        <w:t>Describe</w:t>
      </w:r>
      <w:r w:rsidR="004C5A3D" w:rsidRPr="00FA3DE3">
        <w:rPr>
          <w:rFonts w:ascii="Arial" w:eastAsia="Arial" w:hAnsi="Arial" w:cs="Arial"/>
          <w:sz w:val="22"/>
          <w:szCs w:val="22"/>
        </w:rPr>
        <w:t xml:space="preserve"> the type and rigor of the course(s) </w:t>
      </w:r>
      <w:r w:rsidR="005939EE" w:rsidRPr="00FA3DE3">
        <w:rPr>
          <w:rFonts w:ascii="Arial" w:eastAsia="Arial" w:hAnsi="Arial" w:cs="Arial"/>
          <w:sz w:val="22"/>
          <w:szCs w:val="22"/>
        </w:rPr>
        <w:t xml:space="preserve">you have </w:t>
      </w:r>
      <w:r w:rsidR="004C5A3D" w:rsidRPr="00FA3DE3">
        <w:rPr>
          <w:rFonts w:ascii="Arial" w:eastAsia="Arial" w:hAnsi="Arial" w:cs="Arial"/>
          <w:sz w:val="22"/>
          <w:szCs w:val="22"/>
        </w:rPr>
        <w:t>taught.</w:t>
      </w:r>
      <w:r w:rsidR="003E31CE" w:rsidRPr="00FA3DE3">
        <w:rPr>
          <w:rFonts w:ascii="Arial" w:eastAsia="Arial" w:hAnsi="Arial" w:cs="Arial"/>
          <w:sz w:val="22"/>
          <w:szCs w:val="22"/>
        </w:rPr>
        <w:t xml:space="preserve"> For instance, what student level and/or audience do your courses serve? </w:t>
      </w:r>
      <w:r w:rsidR="00D42AC6" w:rsidRPr="00FA3DE3">
        <w:rPr>
          <w:rFonts w:ascii="Arial" w:eastAsia="Arial" w:hAnsi="Arial" w:cs="Arial"/>
          <w:sz w:val="22"/>
          <w:szCs w:val="22"/>
        </w:rPr>
        <w:t>How do you set appropriate standards or goals in your courses? and so forth.</w:t>
      </w:r>
    </w:p>
    <w:p w14:paraId="05A2F81A" w14:textId="1991FC9E" w:rsidR="004C5A3D" w:rsidRPr="00FA3DE3" w:rsidRDefault="00310817" w:rsidP="004C5A3D">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Challenges: </w:t>
      </w:r>
      <w:r w:rsidR="00031AEC" w:rsidRPr="00FA3DE3">
        <w:rPr>
          <w:rFonts w:ascii="Arial" w:eastAsia="Arial" w:hAnsi="Arial" w:cs="Arial"/>
          <w:sz w:val="22"/>
          <w:szCs w:val="22"/>
        </w:rPr>
        <w:t xml:space="preserve">Describe </w:t>
      </w:r>
      <w:r w:rsidR="000A1141" w:rsidRPr="00FA3DE3">
        <w:rPr>
          <w:rFonts w:ascii="Arial" w:eastAsia="Arial" w:hAnsi="Arial" w:cs="Arial"/>
          <w:sz w:val="22"/>
          <w:szCs w:val="22"/>
        </w:rPr>
        <w:t xml:space="preserve">the </w:t>
      </w:r>
      <w:r w:rsidR="00031AEC" w:rsidRPr="00FA3DE3">
        <w:rPr>
          <w:rFonts w:ascii="Arial" w:eastAsia="Arial" w:hAnsi="Arial" w:cs="Arial"/>
          <w:sz w:val="22"/>
          <w:szCs w:val="22"/>
        </w:rPr>
        <w:t>c</w:t>
      </w:r>
      <w:r w:rsidR="004C5A3D" w:rsidRPr="00FA3DE3">
        <w:rPr>
          <w:rFonts w:ascii="Arial" w:eastAsia="Arial" w:hAnsi="Arial" w:cs="Arial"/>
          <w:sz w:val="22"/>
          <w:szCs w:val="22"/>
        </w:rPr>
        <w:t xml:space="preserve">hallenges </w:t>
      </w:r>
      <w:r w:rsidR="008F48B4" w:rsidRPr="00FA3DE3">
        <w:rPr>
          <w:rFonts w:ascii="Arial" w:eastAsia="Arial" w:hAnsi="Arial" w:cs="Arial"/>
          <w:sz w:val="22"/>
          <w:szCs w:val="22"/>
        </w:rPr>
        <w:t xml:space="preserve">you </w:t>
      </w:r>
      <w:r w:rsidR="004C5A3D" w:rsidRPr="00FA3DE3">
        <w:rPr>
          <w:rFonts w:ascii="Arial" w:eastAsia="Arial" w:hAnsi="Arial" w:cs="Arial"/>
          <w:sz w:val="22"/>
          <w:szCs w:val="22"/>
        </w:rPr>
        <w:t xml:space="preserve">encountered in teaching and how </w:t>
      </w:r>
      <w:r w:rsidR="005939EE" w:rsidRPr="00FA3DE3">
        <w:rPr>
          <w:rFonts w:ascii="Arial" w:eastAsia="Arial" w:hAnsi="Arial" w:cs="Arial"/>
          <w:sz w:val="22"/>
          <w:szCs w:val="22"/>
        </w:rPr>
        <w:t xml:space="preserve">you met and resolved </w:t>
      </w:r>
      <w:r w:rsidR="004C5A3D" w:rsidRPr="00FA3DE3">
        <w:rPr>
          <w:rFonts w:ascii="Arial" w:eastAsia="Arial" w:hAnsi="Arial" w:cs="Arial"/>
          <w:sz w:val="22"/>
          <w:szCs w:val="22"/>
        </w:rPr>
        <w:t xml:space="preserve">these challenges. The challenges may be related to the difficulty </w:t>
      </w:r>
      <w:r w:rsidR="00884860" w:rsidRPr="00FA3DE3">
        <w:rPr>
          <w:rFonts w:ascii="Arial" w:eastAsia="Arial" w:hAnsi="Arial" w:cs="Arial"/>
          <w:sz w:val="22"/>
          <w:szCs w:val="22"/>
        </w:rPr>
        <w:t xml:space="preserve">students have with </w:t>
      </w:r>
      <w:r w:rsidR="004C5A3D" w:rsidRPr="00FA3DE3">
        <w:rPr>
          <w:rFonts w:ascii="Arial" w:eastAsia="Arial" w:hAnsi="Arial" w:cs="Arial"/>
          <w:sz w:val="22"/>
          <w:szCs w:val="22"/>
        </w:rPr>
        <w:t>the subject matter, the diversity of the student population, or other issues that were overcome in helping students achieve educational goals</w:t>
      </w:r>
      <w:r w:rsidR="0001672C" w:rsidRPr="00FA3DE3">
        <w:rPr>
          <w:rFonts w:ascii="Arial" w:eastAsia="Arial" w:hAnsi="Arial" w:cs="Arial"/>
          <w:sz w:val="22"/>
          <w:szCs w:val="22"/>
        </w:rPr>
        <w:t>.</w:t>
      </w:r>
    </w:p>
    <w:p w14:paraId="70387208" w14:textId="5D9A7644" w:rsidR="00310817" w:rsidRPr="00FA3DE3" w:rsidRDefault="00310817" w:rsidP="004C5A3D">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Innovation: </w:t>
      </w:r>
      <w:r w:rsidR="00C30AB3" w:rsidRPr="00FA3DE3">
        <w:rPr>
          <w:rFonts w:ascii="Arial" w:eastAsia="Arial" w:hAnsi="Arial" w:cs="Arial"/>
          <w:sz w:val="22"/>
          <w:szCs w:val="22"/>
        </w:rPr>
        <w:t>Describe how you have adapted or developed new teaching/learning materials, methods, courses, or programs to promote student learning or to address a pedagogical issue.</w:t>
      </w:r>
    </w:p>
    <w:p w14:paraId="4E2FFD77" w14:textId="284252F8" w:rsidR="004E4744" w:rsidRPr="00FA3DE3" w:rsidRDefault="003B1178" w:rsidP="004C5A3D">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OPTIONAL: </w:t>
      </w:r>
      <w:r w:rsidR="004E4744" w:rsidRPr="00FA3DE3">
        <w:rPr>
          <w:rFonts w:ascii="Arial" w:eastAsia="Arial" w:hAnsi="Arial" w:cs="Arial"/>
          <w:sz w:val="22"/>
          <w:szCs w:val="22"/>
        </w:rPr>
        <w:t>The following items are optional. They are listed here for your consideration.</w:t>
      </w:r>
    </w:p>
    <w:p w14:paraId="78B1DBF8" w14:textId="31C6C201" w:rsidR="00185C7C" w:rsidRPr="00FA3DE3" w:rsidRDefault="004C5A3D" w:rsidP="00964207">
      <w:pPr>
        <w:pStyle w:val="ListParagraph"/>
        <w:numPr>
          <w:ilvl w:val="2"/>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When appropriate, </w:t>
      </w:r>
      <w:r w:rsidR="0034272D" w:rsidRPr="00FA3DE3">
        <w:rPr>
          <w:rFonts w:ascii="Arial" w:eastAsia="Arial" w:hAnsi="Arial" w:cs="Arial"/>
          <w:sz w:val="22"/>
          <w:szCs w:val="22"/>
        </w:rPr>
        <w:t xml:space="preserve">describe </w:t>
      </w:r>
      <w:r w:rsidR="00D42AC6" w:rsidRPr="00FA3DE3">
        <w:rPr>
          <w:rFonts w:ascii="Arial" w:eastAsia="Arial" w:hAnsi="Arial" w:cs="Arial"/>
          <w:sz w:val="22"/>
          <w:szCs w:val="22"/>
        </w:rPr>
        <w:t>how</w:t>
      </w:r>
      <w:r w:rsidRPr="00FA3DE3">
        <w:rPr>
          <w:rFonts w:ascii="Arial" w:eastAsia="Arial" w:hAnsi="Arial" w:cs="Arial"/>
          <w:sz w:val="22"/>
          <w:szCs w:val="22"/>
        </w:rPr>
        <w:t xml:space="preserve"> </w:t>
      </w:r>
      <w:r w:rsidR="005939EE" w:rsidRPr="00FA3DE3">
        <w:rPr>
          <w:rFonts w:ascii="Arial" w:eastAsia="Arial" w:hAnsi="Arial" w:cs="Arial"/>
          <w:sz w:val="22"/>
          <w:szCs w:val="22"/>
        </w:rPr>
        <w:t xml:space="preserve">your </w:t>
      </w:r>
      <w:r w:rsidRPr="00FA3DE3">
        <w:rPr>
          <w:rFonts w:ascii="Arial" w:eastAsia="Arial" w:hAnsi="Arial" w:cs="Arial"/>
          <w:sz w:val="22"/>
          <w:szCs w:val="22"/>
        </w:rPr>
        <w:t xml:space="preserve">pedagogical publications, presentations, teaching awards, grants, and service </w:t>
      </w:r>
      <w:r w:rsidR="00D42AC6" w:rsidRPr="00FA3DE3">
        <w:rPr>
          <w:rFonts w:ascii="Arial" w:eastAsia="Arial" w:hAnsi="Arial" w:cs="Arial"/>
          <w:sz w:val="22"/>
          <w:szCs w:val="22"/>
        </w:rPr>
        <w:t xml:space="preserve">have </w:t>
      </w:r>
      <w:r w:rsidRPr="00FA3DE3">
        <w:rPr>
          <w:rFonts w:ascii="Arial" w:eastAsia="Arial" w:hAnsi="Arial" w:cs="Arial"/>
          <w:sz w:val="22"/>
          <w:szCs w:val="22"/>
        </w:rPr>
        <w:t>improved student learning</w:t>
      </w:r>
      <w:r w:rsidR="00D42AC6" w:rsidRPr="00FA3DE3">
        <w:rPr>
          <w:rFonts w:ascii="Arial" w:eastAsia="Arial" w:hAnsi="Arial" w:cs="Arial"/>
          <w:sz w:val="22"/>
          <w:szCs w:val="22"/>
        </w:rPr>
        <w:t xml:space="preserve"> and contributed to your discipline and/or profession</w:t>
      </w:r>
      <w:r w:rsidRPr="00FA3DE3">
        <w:rPr>
          <w:rFonts w:ascii="Arial" w:eastAsia="Arial" w:hAnsi="Arial" w:cs="Arial"/>
          <w:sz w:val="22"/>
          <w:szCs w:val="22"/>
        </w:rPr>
        <w:t xml:space="preserve">. The background and context of these achievements must be made clear. The committee will not know the significance of an </w:t>
      </w:r>
      <w:r w:rsidR="005939EE" w:rsidRPr="00FA3DE3">
        <w:rPr>
          <w:rFonts w:ascii="Arial" w:eastAsia="Arial" w:hAnsi="Arial" w:cs="Arial"/>
          <w:sz w:val="22"/>
          <w:szCs w:val="22"/>
        </w:rPr>
        <w:t xml:space="preserve">award or </w:t>
      </w:r>
      <w:r w:rsidRPr="00FA3DE3">
        <w:rPr>
          <w:rFonts w:ascii="Arial" w:eastAsia="Arial" w:hAnsi="Arial" w:cs="Arial"/>
          <w:sz w:val="22"/>
          <w:szCs w:val="22"/>
        </w:rPr>
        <w:t xml:space="preserve">accomplishment unless </w:t>
      </w:r>
      <w:r w:rsidR="005939EE" w:rsidRPr="00FA3DE3">
        <w:rPr>
          <w:rFonts w:ascii="Arial" w:eastAsia="Arial" w:hAnsi="Arial" w:cs="Arial"/>
          <w:sz w:val="22"/>
          <w:szCs w:val="22"/>
        </w:rPr>
        <w:t xml:space="preserve">you </w:t>
      </w:r>
      <w:r w:rsidRPr="00FA3DE3">
        <w:rPr>
          <w:rFonts w:ascii="Arial" w:eastAsia="Arial" w:hAnsi="Arial" w:cs="Arial"/>
          <w:sz w:val="22"/>
          <w:szCs w:val="22"/>
        </w:rPr>
        <w:t>explain it.</w:t>
      </w:r>
    </w:p>
    <w:p w14:paraId="0844E0BC" w14:textId="7A5B56DA" w:rsidR="004C5A3D" w:rsidRPr="00FA3DE3" w:rsidRDefault="004C5A3D" w:rsidP="00964207">
      <w:pPr>
        <w:pStyle w:val="ListParagraph"/>
        <w:numPr>
          <w:ilvl w:val="2"/>
          <w:numId w:val="1"/>
        </w:numPr>
        <w:spacing w:line="360" w:lineRule="auto"/>
        <w:jc w:val="both"/>
        <w:rPr>
          <w:rFonts w:ascii="Arial" w:eastAsia="Arial" w:hAnsi="Arial" w:cs="Arial"/>
          <w:sz w:val="22"/>
          <w:szCs w:val="22"/>
        </w:rPr>
      </w:pPr>
      <w:r w:rsidRPr="00FA3DE3">
        <w:rPr>
          <w:rFonts w:ascii="Arial" w:eastAsia="Arial" w:hAnsi="Arial" w:cs="Arial"/>
          <w:sz w:val="22"/>
          <w:szCs w:val="22"/>
        </w:rPr>
        <w:lastRenderedPageBreak/>
        <w:t xml:space="preserve">When appropriate, </w:t>
      </w:r>
      <w:r w:rsidR="008B6991" w:rsidRPr="00FA3DE3">
        <w:rPr>
          <w:rFonts w:ascii="Arial" w:eastAsia="Arial" w:hAnsi="Arial" w:cs="Arial"/>
          <w:sz w:val="22"/>
          <w:szCs w:val="22"/>
        </w:rPr>
        <w:t xml:space="preserve">describe </w:t>
      </w:r>
      <w:r w:rsidRPr="00FA3DE3">
        <w:rPr>
          <w:rFonts w:ascii="Arial" w:eastAsia="Arial" w:hAnsi="Arial" w:cs="Arial"/>
          <w:sz w:val="22"/>
          <w:szCs w:val="22"/>
        </w:rPr>
        <w:t xml:space="preserve">how </w:t>
      </w:r>
      <w:r w:rsidR="005939EE" w:rsidRPr="00FA3DE3">
        <w:rPr>
          <w:rFonts w:ascii="Arial" w:eastAsia="Arial" w:hAnsi="Arial" w:cs="Arial"/>
          <w:sz w:val="22"/>
          <w:szCs w:val="22"/>
        </w:rPr>
        <w:t xml:space="preserve">your </w:t>
      </w:r>
      <w:r w:rsidRPr="00FA3DE3">
        <w:rPr>
          <w:rFonts w:ascii="Arial" w:eastAsia="Arial" w:hAnsi="Arial" w:cs="Arial"/>
          <w:sz w:val="22"/>
          <w:szCs w:val="22"/>
        </w:rPr>
        <w:t xml:space="preserve">scholarship </w:t>
      </w:r>
      <w:r w:rsidR="00D42AC6" w:rsidRPr="00FA3DE3">
        <w:rPr>
          <w:rFonts w:ascii="Arial" w:eastAsia="Arial" w:hAnsi="Arial" w:cs="Arial"/>
          <w:sz w:val="22"/>
          <w:szCs w:val="22"/>
        </w:rPr>
        <w:t xml:space="preserve">informs </w:t>
      </w:r>
      <w:r w:rsidR="005939EE" w:rsidRPr="00FA3DE3">
        <w:rPr>
          <w:rFonts w:ascii="Arial" w:eastAsia="Arial" w:hAnsi="Arial" w:cs="Arial"/>
          <w:sz w:val="22"/>
          <w:szCs w:val="22"/>
        </w:rPr>
        <w:t xml:space="preserve">your </w:t>
      </w:r>
      <w:r w:rsidRPr="00FA3DE3">
        <w:rPr>
          <w:rFonts w:ascii="Arial" w:eastAsia="Arial" w:hAnsi="Arial" w:cs="Arial"/>
          <w:sz w:val="22"/>
          <w:szCs w:val="22"/>
        </w:rPr>
        <w:t xml:space="preserve">teaching, both in the </w:t>
      </w:r>
      <w:r w:rsidR="00AD04EB" w:rsidRPr="00FA3DE3">
        <w:rPr>
          <w:rFonts w:ascii="Arial" w:eastAsia="Arial" w:hAnsi="Arial" w:cs="Arial"/>
          <w:sz w:val="22"/>
          <w:szCs w:val="22"/>
        </w:rPr>
        <w:t xml:space="preserve">formal course environment </w:t>
      </w:r>
      <w:r w:rsidRPr="00FA3DE3">
        <w:rPr>
          <w:rFonts w:ascii="Arial" w:eastAsia="Arial" w:hAnsi="Arial" w:cs="Arial"/>
          <w:sz w:val="22"/>
          <w:szCs w:val="22"/>
        </w:rPr>
        <w:t>and in less structured settings.</w:t>
      </w:r>
    </w:p>
    <w:p w14:paraId="0235393C" w14:textId="7938760B" w:rsidR="004C5A3D" w:rsidRPr="00FA3DE3" w:rsidRDefault="00B8514B" w:rsidP="004B2B7B">
      <w:pPr>
        <w:pStyle w:val="ListParagraph"/>
        <w:numPr>
          <w:ilvl w:val="1"/>
          <w:numId w:val="1"/>
        </w:numPr>
        <w:spacing w:line="360" w:lineRule="auto"/>
        <w:jc w:val="both"/>
        <w:rPr>
          <w:rFonts w:ascii="Arial" w:eastAsia="Arial" w:hAnsi="Arial" w:cs="Arial"/>
          <w:sz w:val="22"/>
          <w:szCs w:val="22"/>
        </w:rPr>
      </w:pPr>
      <w:r w:rsidRPr="00FA3DE3">
        <w:rPr>
          <w:rFonts w:ascii="Arial" w:eastAsia="Arial" w:hAnsi="Arial" w:cs="Arial"/>
          <w:sz w:val="22"/>
          <w:szCs w:val="22"/>
        </w:rPr>
        <w:t xml:space="preserve">BOG applications only: </w:t>
      </w:r>
      <w:r w:rsidR="004C5A3D" w:rsidRPr="00FA3DE3">
        <w:rPr>
          <w:rFonts w:ascii="Arial" w:eastAsia="Arial" w:hAnsi="Arial" w:cs="Arial"/>
          <w:sz w:val="22"/>
          <w:szCs w:val="22"/>
        </w:rPr>
        <w:t xml:space="preserve">For the Board of Governors award: </w:t>
      </w:r>
      <w:r w:rsidR="00F64572" w:rsidRPr="00FA3DE3">
        <w:rPr>
          <w:rFonts w:ascii="Arial" w:eastAsia="Arial" w:hAnsi="Arial" w:cs="Arial"/>
          <w:sz w:val="22"/>
          <w:szCs w:val="22"/>
        </w:rPr>
        <w:t>Provide a</w:t>
      </w:r>
      <w:r w:rsidR="004C5A3D" w:rsidRPr="00FA3DE3">
        <w:rPr>
          <w:rFonts w:ascii="Arial" w:eastAsia="Arial" w:hAnsi="Arial" w:cs="Arial"/>
          <w:sz w:val="22"/>
          <w:szCs w:val="22"/>
        </w:rPr>
        <w:t xml:space="preserve"> description of </w:t>
      </w:r>
      <w:r w:rsidR="00D42AC6" w:rsidRPr="00FA3DE3">
        <w:rPr>
          <w:rFonts w:ascii="Arial" w:eastAsia="Arial" w:hAnsi="Arial" w:cs="Arial"/>
          <w:sz w:val="22"/>
          <w:szCs w:val="22"/>
        </w:rPr>
        <w:t>how your</w:t>
      </w:r>
      <w:r w:rsidR="004C5A3D" w:rsidRPr="00FA3DE3">
        <w:rPr>
          <w:rFonts w:ascii="Arial" w:eastAsia="Arial" w:hAnsi="Arial" w:cs="Arial"/>
          <w:sz w:val="22"/>
          <w:szCs w:val="22"/>
        </w:rPr>
        <w:t xml:space="preserve"> pedagogical activities have extended beyond </w:t>
      </w:r>
      <w:r w:rsidR="00A470F3" w:rsidRPr="00FA3DE3">
        <w:rPr>
          <w:rFonts w:ascii="Arial" w:eastAsia="Arial" w:hAnsi="Arial" w:cs="Arial"/>
          <w:sz w:val="22"/>
          <w:szCs w:val="22"/>
        </w:rPr>
        <w:t>regular course teaching</w:t>
      </w:r>
      <w:r w:rsidR="004C5A3D" w:rsidRPr="00FA3DE3">
        <w:rPr>
          <w:rFonts w:ascii="Arial" w:eastAsia="Arial" w:hAnsi="Arial" w:cs="Arial"/>
          <w:sz w:val="22"/>
          <w:szCs w:val="22"/>
        </w:rPr>
        <w:t>.</w:t>
      </w:r>
      <w:r w:rsidR="004C5A3D" w:rsidRPr="00FA3DE3">
        <w:rPr>
          <w:rStyle w:val="FootnoteReference"/>
          <w:rFonts w:ascii="Arial" w:eastAsia="Arial" w:hAnsi="Arial" w:cs="Arial"/>
          <w:sz w:val="22"/>
          <w:szCs w:val="22"/>
        </w:rPr>
        <w:footnoteReference w:id="1"/>
      </w:r>
      <w:r w:rsidR="004C5A3D" w:rsidRPr="00FA3DE3">
        <w:rPr>
          <w:rFonts w:ascii="Arial" w:eastAsia="Arial" w:hAnsi="Arial" w:cs="Arial"/>
          <w:sz w:val="22"/>
          <w:szCs w:val="22"/>
        </w:rPr>
        <w:t xml:space="preserve"> BOG applicants may extend their narrative to </w:t>
      </w:r>
      <w:r w:rsidR="00A0342A" w:rsidRPr="00FA3DE3">
        <w:rPr>
          <w:rFonts w:ascii="Arial" w:eastAsia="Arial" w:hAnsi="Arial" w:cs="Arial"/>
          <w:sz w:val="22"/>
          <w:szCs w:val="22"/>
        </w:rPr>
        <w:t>2,500 words</w:t>
      </w:r>
      <w:r w:rsidR="004C5A3D" w:rsidRPr="00FA3DE3">
        <w:rPr>
          <w:rFonts w:ascii="Arial" w:eastAsia="Arial" w:hAnsi="Arial" w:cs="Arial"/>
          <w:sz w:val="22"/>
          <w:szCs w:val="22"/>
        </w:rPr>
        <w:t xml:space="preserve"> to </w:t>
      </w:r>
      <w:r w:rsidR="005939EE" w:rsidRPr="00FA3DE3">
        <w:rPr>
          <w:rFonts w:ascii="Arial" w:eastAsia="Arial" w:hAnsi="Arial" w:cs="Arial"/>
          <w:sz w:val="22"/>
          <w:szCs w:val="22"/>
        </w:rPr>
        <w:t>address this criterion</w:t>
      </w:r>
      <w:r w:rsidR="004C5A3D" w:rsidRPr="00FA3DE3">
        <w:rPr>
          <w:rFonts w:ascii="Arial" w:eastAsia="Arial" w:hAnsi="Arial" w:cs="Arial"/>
          <w:sz w:val="22"/>
          <w:szCs w:val="22"/>
        </w:rPr>
        <w:t xml:space="preserve">. </w:t>
      </w:r>
    </w:p>
    <w:p w14:paraId="4EE1611A" w14:textId="41D81500" w:rsidR="004C5A3D" w:rsidRPr="00FA3DE3" w:rsidRDefault="00AD04EB" w:rsidP="00AD04EB">
      <w:pPr>
        <w:pStyle w:val="ListParagraph"/>
        <w:numPr>
          <w:ilvl w:val="0"/>
          <w:numId w:val="1"/>
        </w:numPr>
        <w:spacing w:line="360" w:lineRule="auto"/>
        <w:jc w:val="both"/>
        <w:rPr>
          <w:rFonts w:ascii="Arial" w:eastAsia="Arial" w:hAnsi="Arial" w:cs="Arial"/>
          <w:sz w:val="22"/>
          <w:szCs w:val="22"/>
        </w:rPr>
      </w:pPr>
      <w:r w:rsidRPr="00FA3DE3">
        <w:rPr>
          <w:rFonts w:ascii="Arial" w:eastAsia="Arial" w:hAnsi="Arial" w:cs="Arial"/>
          <w:sz w:val="22"/>
          <w:szCs w:val="22"/>
        </w:rPr>
        <w:t>Provide copies of at least</w:t>
      </w:r>
      <w:r w:rsidR="0029598A" w:rsidRPr="00FA3DE3">
        <w:rPr>
          <w:rFonts w:ascii="Arial" w:eastAsia="Arial" w:hAnsi="Arial" w:cs="Arial"/>
          <w:sz w:val="22"/>
          <w:szCs w:val="22"/>
        </w:rPr>
        <w:t xml:space="preserve"> one</w:t>
      </w:r>
      <w:r w:rsidRPr="00FA3DE3">
        <w:rPr>
          <w:rFonts w:ascii="Arial" w:eastAsia="Arial" w:hAnsi="Arial" w:cs="Arial"/>
          <w:sz w:val="22"/>
          <w:szCs w:val="22"/>
        </w:rPr>
        <w:t>, but no more than three, peer reviews of teaching (classroom, online, and/or hybrid teaching). At least one of these reviews must have been completed in the past two years. Peer reviews of teaching may come from a candidate’s departmental colleagues</w:t>
      </w:r>
      <w:r w:rsidR="00E01EDC" w:rsidRPr="00FA3DE3">
        <w:rPr>
          <w:rFonts w:ascii="Arial" w:eastAsia="Arial" w:hAnsi="Arial" w:cs="Arial"/>
          <w:sz w:val="22"/>
          <w:szCs w:val="22"/>
        </w:rPr>
        <w:t>,</w:t>
      </w:r>
      <w:r w:rsidRPr="00FA3DE3">
        <w:rPr>
          <w:rFonts w:ascii="Arial" w:eastAsia="Arial" w:hAnsi="Arial" w:cs="Arial"/>
          <w:sz w:val="22"/>
          <w:szCs w:val="22"/>
        </w:rPr>
        <w:t xml:space="preserve"> from outside of the candidate’s department</w:t>
      </w:r>
      <w:r w:rsidR="00E01EDC" w:rsidRPr="00FA3DE3">
        <w:rPr>
          <w:rFonts w:ascii="Arial" w:eastAsia="Arial" w:hAnsi="Arial" w:cs="Arial"/>
          <w:sz w:val="22"/>
          <w:szCs w:val="22"/>
        </w:rPr>
        <w:t>, or</w:t>
      </w:r>
      <w:r w:rsidRPr="00FA3DE3">
        <w:rPr>
          <w:rFonts w:ascii="Arial" w:eastAsia="Arial" w:hAnsi="Arial" w:cs="Arial"/>
          <w:sz w:val="22"/>
          <w:szCs w:val="22"/>
        </w:rPr>
        <w:t xml:space="preserve"> from outside the university (3 peer reviews, maximum).</w:t>
      </w:r>
    </w:p>
    <w:p w14:paraId="4D887BC2" w14:textId="77777777" w:rsidR="007032F1" w:rsidRDefault="007032F1" w:rsidP="007032F1">
      <w:pPr>
        <w:pStyle w:val="ListParagraph"/>
        <w:numPr>
          <w:ilvl w:val="0"/>
          <w:numId w:val="1"/>
        </w:numPr>
        <w:spacing w:line="360" w:lineRule="auto"/>
        <w:jc w:val="both"/>
        <w:rPr>
          <w:rFonts w:ascii="Arial" w:eastAsia="Arial" w:hAnsi="Arial" w:cs="Arial"/>
          <w:sz w:val="22"/>
          <w:szCs w:val="22"/>
        </w:rPr>
      </w:pPr>
      <w:r w:rsidRPr="00423D88">
        <w:rPr>
          <w:rFonts w:ascii="Arial" w:eastAsia="Arial" w:hAnsi="Arial" w:cs="Arial"/>
          <w:sz w:val="22"/>
          <w:szCs w:val="22"/>
          <w:u w:val="single"/>
        </w:rPr>
        <w:t>Student Evaluations:</w:t>
      </w:r>
      <w:r>
        <w:rPr>
          <w:rFonts w:ascii="Arial" w:eastAsia="Arial" w:hAnsi="Arial" w:cs="Arial"/>
          <w:sz w:val="22"/>
          <w:szCs w:val="22"/>
        </w:rPr>
        <w:t xml:space="preserve"> </w:t>
      </w:r>
      <w:r w:rsidRPr="003B3D1C">
        <w:rPr>
          <w:rFonts w:ascii="Arial" w:eastAsia="Arial" w:hAnsi="Arial" w:cs="Arial"/>
          <w:sz w:val="22"/>
          <w:szCs w:val="22"/>
        </w:rPr>
        <w:t xml:space="preserve">Student evaluations provide instructors with valuable feedback that help </w:t>
      </w:r>
      <w:r>
        <w:rPr>
          <w:rFonts w:ascii="Arial" w:eastAsia="Arial" w:hAnsi="Arial" w:cs="Arial"/>
          <w:sz w:val="22"/>
          <w:szCs w:val="22"/>
        </w:rPr>
        <w:t>them transform</w:t>
      </w:r>
      <w:r w:rsidRPr="003B3D1C">
        <w:rPr>
          <w:rFonts w:ascii="Arial" w:eastAsia="Arial" w:hAnsi="Arial" w:cs="Arial"/>
          <w:sz w:val="22"/>
          <w:szCs w:val="22"/>
        </w:rPr>
        <w:t xml:space="preserve"> their teaching</w:t>
      </w:r>
      <w:r>
        <w:rPr>
          <w:rFonts w:ascii="Arial" w:eastAsia="Arial" w:hAnsi="Arial" w:cs="Arial"/>
          <w:sz w:val="22"/>
          <w:szCs w:val="22"/>
        </w:rPr>
        <w:t>, either by calling attention to a needed adjustment or by affirming aspects that are working well</w:t>
      </w:r>
      <w:r w:rsidRPr="003B3D1C">
        <w:rPr>
          <w:rFonts w:ascii="Arial" w:eastAsia="Arial" w:hAnsi="Arial" w:cs="Arial"/>
          <w:sz w:val="22"/>
          <w:szCs w:val="22"/>
        </w:rPr>
        <w:t xml:space="preserve">. </w:t>
      </w:r>
      <w:r>
        <w:rPr>
          <w:rFonts w:ascii="Arial" w:eastAsia="Arial" w:hAnsi="Arial" w:cs="Arial"/>
          <w:sz w:val="22"/>
          <w:szCs w:val="22"/>
        </w:rPr>
        <w:t xml:space="preserve"> In this part, you will include two sections.</w:t>
      </w:r>
    </w:p>
    <w:p w14:paraId="08008FDB" w14:textId="77777777" w:rsidR="007032F1" w:rsidRDefault="007032F1" w:rsidP="007032F1">
      <w:pPr>
        <w:pStyle w:val="ListParagraph"/>
        <w:numPr>
          <w:ilvl w:val="1"/>
          <w:numId w:val="1"/>
        </w:numPr>
        <w:spacing w:line="360" w:lineRule="auto"/>
        <w:jc w:val="both"/>
        <w:rPr>
          <w:rFonts w:ascii="Arial" w:eastAsia="Arial" w:hAnsi="Arial" w:cs="Arial"/>
          <w:sz w:val="22"/>
          <w:szCs w:val="22"/>
        </w:rPr>
      </w:pPr>
      <w:r>
        <w:rPr>
          <w:rFonts w:ascii="Arial" w:eastAsia="Arial" w:hAnsi="Arial" w:cs="Arial"/>
          <w:sz w:val="22"/>
          <w:szCs w:val="22"/>
          <w:u w:val="single"/>
        </w:rPr>
        <w:t>Section 1:</w:t>
      </w:r>
      <w:r>
        <w:rPr>
          <w:rFonts w:ascii="Arial" w:eastAsia="Arial" w:hAnsi="Arial" w:cs="Arial"/>
          <w:sz w:val="22"/>
          <w:szCs w:val="22"/>
        </w:rPr>
        <w:t xml:space="preserve"> </w:t>
      </w:r>
      <w:r w:rsidRPr="00273B97">
        <w:rPr>
          <w:rFonts w:ascii="Arial" w:eastAsia="Arial" w:hAnsi="Arial" w:cs="Arial"/>
          <w:sz w:val="22"/>
          <w:szCs w:val="22"/>
        </w:rPr>
        <w:t xml:space="preserve">From your student evaluations of teaching </w:t>
      </w:r>
      <w:r>
        <w:rPr>
          <w:rFonts w:ascii="Arial" w:eastAsia="Arial" w:hAnsi="Arial" w:cs="Arial"/>
          <w:sz w:val="22"/>
          <w:szCs w:val="22"/>
        </w:rPr>
        <w:t>over</w:t>
      </w:r>
      <w:r w:rsidRPr="00273B97">
        <w:rPr>
          <w:rFonts w:ascii="Arial" w:eastAsia="Arial" w:hAnsi="Arial" w:cs="Arial"/>
          <w:sz w:val="22"/>
          <w:szCs w:val="22"/>
        </w:rPr>
        <w:t xml:space="preserve"> the past three academic years, please </w:t>
      </w:r>
      <w:r>
        <w:rPr>
          <w:rFonts w:ascii="Arial" w:eastAsia="Arial" w:hAnsi="Arial" w:cs="Arial"/>
          <w:sz w:val="22"/>
          <w:szCs w:val="22"/>
        </w:rPr>
        <w:t>provide</w:t>
      </w:r>
      <w:r w:rsidRPr="00273B97">
        <w:rPr>
          <w:rFonts w:ascii="Arial" w:eastAsia="Arial" w:hAnsi="Arial" w:cs="Arial"/>
          <w:sz w:val="22"/>
          <w:szCs w:val="22"/>
        </w:rPr>
        <w:t xml:space="preserve"> </w:t>
      </w:r>
      <w:r>
        <w:rPr>
          <w:rFonts w:ascii="Arial" w:eastAsia="Arial" w:hAnsi="Arial" w:cs="Arial"/>
          <w:sz w:val="22"/>
          <w:szCs w:val="22"/>
        </w:rPr>
        <w:t>three or more student comments that highlighted an issue you decided to address in your teaching.  The comments you cite simply serve as evidence of what made you consider making a substantive change.   The nature of the change (e.g., addressing a challenge, emphasizing an effective aspect, etc.) and number of comments beyond three are inconsequential.  For each comment, please cite the course prefix, course number, title, and number of students enrolled.</w:t>
      </w:r>
    </w:p>
    <w:p w14:paraId="189B835A" w14:textId="77777777" w:rsidR="007032F1" w:rsidRDefault="007032F1" w:rsidP="007032F1">
      <w:pPr>
        <w:pStyle w:val="ListParagraph"/>
        <w:numPr>
          <w:ilvl w:val="1"/>
          <w:numId w:val="1"/>
        </w:numPr>
        <w:spacing w:line="360" w:lineRule="auto"/>
        <w:jc w:val="both"/>
        <w:rPr>
          <w:rFonts w:ascii="Arial" w:eastAsia="Arial" w:hAnsi="Arial" w:cs="Arial"/>
          <w:sz w:val="22"/>
          <w:szCs w:val="22"/>
        </w:rPr>
      </w:pPr>
      <w:r>
        <w:rPr>
          <w:rFonts w:ascii="Arial" w:eastAsia="Arial" w:hAnsi="Arial" w:cs="Arial"/>
          <w:sz w:val="22"/>
          <w:szCs w:val="22"/>
          <w:u w:val="single"/>
        </w:rPr>
        <w:t>Section 2:</w:t>
      </w:r>
      <w:r>
        <w:rPr>
          <w:rFonts w:ascii="Arial" w:eastAsia="Arial" w:hAnsi="Arial" w:cs="Arial"/>
          <w:sz w:val="22"/>
          <w:szCs w:val="22"/>
        </w:rPr>
        <w:t xml:space="preserve"> Based on the pattern of student comments you provided, please describe a significant improvement you made in your teaching (500 words or fewer).  What you describe here should be based solely on feedback from your student evaluations and different from the content included in your 2000-word narrative statement.  </w:t>
      </w:r>
      <w:r w:rsidRPr="003D4963">
        <w:rPr>
          <w:rFonts w:ascii="Arial" w:eastAsia="Arial" w:hAnsi="Arial" w:cs="Arial"/>
          <w:sz w:val="22"/>
          <w:szCs w:val="22"/>
        </w:rPr>
        <w:t xml:space="preserve">The ‘Student Evaluations’ part of the dossier will be evaluated on </w:t>
      </w:r>
      <w:r>
        <w:rPr>
          <w:rFonts w:ascii="Arial" w:eastAsia="Arial" w:hAnsi="Arial" w:cs="Arial"/>
          <w:sz w:val="22"/>
          <w:szCs w:val="22"/>
        </w:rPr>
        <w:t>this</w:t>
      </w:r>
      <w:r w:rsidRPr="003D4963">
        <w:rPr>
          <w:rFonts w:ascii="Arial" w:eastAsia="Arial" w:hAnsi="Arial" w:cs="Arial"/>
          <w:sz w:val="22"/>
          <w:szCs w:val="22"/>
        </w:rPr>
        <w:t xml:space="preserve"> ‘Section 2’ narrative only. </w:t>
      </w:r>
    </w:p>
    <w:p w14:paraId="371BF58B" w14:textId="16961CCC" w:rsidR="00863A45" w:rsidRPr="00B016CF" w:rsidRDefault="00B016CF" w:rsidP="00B016CF">
      <w:pPr>
        <w:pStyle w:val="ListParagraph"/>
        <w:numPr>
          <w:ilvl w:val="0"/>
          <w:numId w:val="1"/>
        </w:numPr>
        <w:spacing w:line="360" w:lineRule="auto"/>
        <w:jc w:val="both"/>
        <w:rPr>
          <w:rFonts w:ascii="Arial" w:eastAsia="Arial" w:hAnsi="Arial" w:cs="Arial"/>
          <w:sz w:val="22"/>
          <w:szCs w:val="22"/>
        </w:rPr>
      </w:pPr>
      <w:r w:rsidRPr="00B016CF">
        <w:rPr>
          <w:rFonts w:ascii="Arial" w:eastAsia="Arial" w:hAnsi="Arial" w:cs="Arial"/>
          <w:sz w:val="22"/>
          <w:szCs w:val="22"/>
        </w:rPr>
        <w:t xml:space="preserve">Please complete the </w:t>
      </w:r>
      <w:r w:rsidRPr="00B016CF">
        <w:rPr>
          <w:rFonts w:ascii="Arial" w:eastAsia="Arial" w:hAnsi="Arial" w:cs="Arial"/>
          <w:bCs/>
          <w:i/>
          <w:iCs/>
          <w:color w:val="000000" w:themeColor="text1"/>
          <w:sz w:val="22"/>
          <w:szCs w:val="22"/>
        </w:rPr>
        <w:t>Table for Entering Teaching Load for the Past Three Years</w:t>
      </w:r>
      <w:r>
        <w:rPr>
          <w:rFonts w:ascii="Arial" w:eastAsia="Arial" w:hAnsi="Arial" w:cs="Arial"/>
          <w:bCs/>
          <w:color w:val="000000" w:themeColor="text1"/>
          <w:sz w:val="22"/>
          <w:szCs w:val="22"/>
        </w:rPr>
        <w:t xml:space="preserve"> below and provide a description of a normal teaching load in your department.</w:t>
      </w:r>
    </w:p>
    <w:p w14:paraId="2755E7D2" w14:textId="36996DF4" w:rsidR="004C5A3D" w:rsidRPr="00FA3DE3" w:rsidRDefault="00772245" w:rsidP="004C5A3D">
      <w:pPr>
        <w:pStyle w:val="ListParagraph"/>
        <w:numPr>
          <w:ilvl w:val="0"/>
          <w:numId w:val="1"/>
        </w:numPr>
        <w:spacing w:line="360" w:lineRule="auto"/>
        <w:jc w:val="both"/>
        <w:rPr>
          <w:rFonts w:ascii="Arial" w:eastAsia="Times New Roman" w:hAnsi="Arial" w:cs="Arial"/>
          <w:sz w:val="22"/>
          <w:szCs w:val="22"/>
        </w:rPr>
      </w:pPr>
      <w:r w:rsidRPr="00FA3DE3">
        <w:rPr>
          <w:rFonts w:ascii="Arial" w:eastAsia="Arial" w:hAnsi="Arial" w:cs="Arial"/>
          <w:sz w:val="22"/>
          <w:szCs w:val="22"/>
        </w:rPr>
        <w:t xml:space="preserve">Provide no </w:t>
      </w:r>
      <w:r w:rsidR="00EC20D1" w:rsidRPr="00FA3DE3">
        <w:rPr>
          <w:rFonts w:ascii="Arial" w:eastAsia="Arial" w:hAnsi="Arial" w:cs="Arial"/>
          <w:sz w:val="22"/>
          <w:szCs w:val="22"/>
        </w:rPr>
        <w:t>fewer</w:t>
      </w:r>
      <w:r w:rsidR="004C5A3D" w:rsidRPr="00FA3DE3">
        <w:rPr>
          <w:rFonts w:ascii="Arial" w:eastAsia="Arial" w:hAnsi="Arial" w:cs="Arial"/>
          <w:sz w:val="22"/>
          <w:szCs w:val="22"/>
        </w:rPr>
        <w:t xml:space="preserve"> than three, and no more than four letters of support. </w:t>
      </w:r>
      <w:r w:rsidR="00501D16" w:rsidRPr="00FA3DE3">
        <w:rPr>
          <w:rFonts w:ascii="Arial" w:eastAsia="Arial" w:hAnsi="Arial" w:cs="Arial"/>
          <w:sz w:val="22"/>
          <w:szCs w:val="22"/>
        </w:rPr>
        <w:t xml:space="preserve">You are </w:t>
      </w:r>
      <w:r w:rsidR="004C5A3D" w:rsidRPr="00FA3DE3">
        <w:rPr>
          <w:rFonts w:ascii="Arial" w:eastAsia="Arial" w:hAnsi="Arial" w:cs="Arial"/>
          <w:sz w:val="22"/>
          <w:szCs w:val="22"/>
        </w:rPr>
        <w:t xml:space="preserve">free to select colleagues and/or students to write these letters. No single letter should exceed </w:t>
      </w:r>
      <w:r w:rsidR="00501D16" w:rsidRPr="00FA3DE3">
        <w:rPr>
          <w:rFonts w:ascii="Arial" w:eastAsia="Arial" w:hAnsi="Arial" w:cs="Arial"/>
          <w:sz w:val="22"/>
          <w:szCs w:val="22"/>
        </w:rPr>
        <w:t xml:space="preserve">two </w:t>
      </w:r>
      <w:r w:rsidR="004C5A3D" w:rsidRPr="00FA3DE3">
        <w:rPr>
          <w:rFonts w:ascii="Arial" w:eastAsia="Arial" w:hAnsi="Arial" w:cs="Arial"/>
          <w:sz w:val="22"/>
          <w:szCs w:val="22"/>
        </w:rPr>
        <w:t>pages.</w:t>
      </w:r>
      <w:r w:rsidR="00501D16" w:rsidRPr="00FA3DE3">
        <w:rPr>
          <w:rFonts w:ascii="Arial" w:eastAsia="Arial" w:hAnsi="Arial" w:cs="Arial"/>
          <w:sz w:val="22"/>
          <w:szCs w:val="22"/>
        </w:rPr>
        <w:t xml:space="preserve"> (</w:t>
      </w:r>
      <w:r w:rsidR="005C791E" w:rsidRPr="00FA3DE3">
        <w:rPr>
          <w:rFonts w:ascii="Arial" w:eastAsia="Arial" w:hAnsi="Arial" w:cs="Arial"/>
          <w:sz w:val="22"/>
          <w:szCs w:val="22"/>
        </w:rPr>
        <w:t>8</w:t>
      </w:r>
      <w:r w:rsidR="00501D16" w:rsidRPr="00FA3DE3">
        <w:rPr>
          <w:rFonts w:ascii="Arial" w:eastAsia="Arial" w:hAnsi="Arial" w:cs="Arial"/>
          <w:sz w:val="22"/>
          <w:szCs w:val="22"/>
        </w:rPr>
        <w:t xml:space="preserve"> pages, maximum</w:t>
      </w:r>
      <w:r w:rsidR="005C791E" w:rsidRPr="00FA3DE3">
        <w:rPr>
          <w:rFonts w:ascii="Arial" w:eastAsia="Arial" w:hAnsi="Arial" w:cs="Arial"/>
          <w:sz w:val="22"/>
          <w:szCs w:val="22"/>
        </w:rPr>
        <w:t>)</w:t>
      </w:r>
    </w:p>
    <w:p w14:paraId="25AB3184" w14:textId="3AF9D57F" w:rsidR="004C5A3D" w:rsidRPr="00FA3DE3" w:rsidRDefault="00B85321" w:rsidP="004C5A3D">
      <w:pPr>
        <w:pStyle w:val="ListParagraph"/>
        <w:numPr>
          <w:ilvl w:val="0"/>
          <w:numId w:val="1"/>
        </w:numPr>
        <w:spacing w:line="360" w:lineRule="auto"/>
        <w:jc w:val="both"/>
        <w:rPr>
          <w:rFonts w:ascii="Arial" w:eastAsia="MS Mincho" w:hAnsi="Arial" w:cs="Arial"/>
          <w:sz w:val="22"/>
          <w:szCs w:val="22"/>
        </w:rPr>
      </w:pPr>
      <w:r w:rsidRPr="00FA3DE3">
        <w:rPr>
          <w:rFonts w:ascii="Arial" w:eastAsia="Arial" w:hAnsi="Arial" w:cs="Arial"/>
          <w:sz w:val="22"/>
          <w:szCs w:val="22"/>
        </w:rPr>
        <w:t>Provide your</w:t>
      </w:r>
      <w:r w:rsidR="004C5A3D" w:rsidRPr="00FA3DE3">
        <w:rPr>
          <w:rFonts w:ascii="Arial" w:eastAsia="Arial" w:hAnsi="Arial" w:cs="Arial"/>
          <w:sz w:val="22"/>
          <w:szCs w:val="22"/>
        </w:rPr>
        <w:t xml:space="preserve"> most recent CV </w:t>
      </w:r>
      <w:r w:rsidR="00501D16" w:rsidRPr="00FA3DE3">
        <w:rPr>
          <w:rFonts w:ascii="Arial" w:eastAsia="Arial" w:hAnsi="Arial" w:cs="Arial"/>
          <w:sz w:val="22"/>
          <w:szCs w:val="22"/>
        </w:rPr>
        <w:t>(no page limit)</w:t>
      </w:r>
      <w:r w:rsidR="00D31F8E" w:rsidRPr="00FA3DE3">
        <w:rPr>
          <w:rFonts w:ascii="Arial" w:eastAsia="Arial" w:hAnsi="Arial" w:cs="Arial"/>
          <w:sz w:val="22"/>
          <w:szCs w:val="22"/>
        </w:rPr>
        <w:t>.</w:t>
      </w:r>
    </w:p>
    <w:p w14:paraId="339760B5" w14:textId="27CD0D8D" w:rsidR="004C5A3D" w:rsidRPr="00FA3DE3" w:rsidRDefault="005C791E" w:rsidP="004C5A3D">
      <w:pPr>
        <w:pStyle w:val="ListParagraph"/>
        <w:numPr>
          <w:ilvl w:val="0"/>
          <w:numId w:val="1"/>
        </w:numPr>
        <w:spacing w:line="360" w:lineRule="auto"/>
        <w:jc w:val="both"/>
        <w:rPr>
          <w:rFonts w:ascii="Arial" w:eastAsia="MS Mincho" w:hAnsi="Arial" w:cs="Arial"/>
          <w:i/>
          <w:sz w:val="22"/>
          <w:szCs w:val="22"/>
        </w:rPr>
      </w:pPr>
      <w:r w:rsidRPr="00FA3DE3">
        <w:rPr>
          <w:rFonts w:ascii="Arial" w:eastAsia="Arial" w:hAnsi="Arial" w:cs="Arial"/>
          <w:sz w:val="22"/>
          <w:szCs w:val="22"/>
        </w:rPr>
        <w:lastRenderedPageBreak/>
        <w:t xml:space="preserve">Board of Governors applicants only: </w:t>
      </w:r>
      <w:r w:rsidR="00B85321" w:rsidRPr="00FA3DE3">
        <w:rPr>
          <w:rFonts w:ascii="Arial" w:eastAsia="Arial" w:hAnsi="Arial" w:cs="Arial"/>
          <w:sz w:val="22"/>
          <w:szCs w:val="22"/>
        </w:rPr>
        <w:t xml:space="preserve">Provide a </w:t>
      </w:r>
      <w:r w:rsidR="004C5A3D" w:rsidRPr="00FA3DE3">
        <w:rPr>
          <w:rFonts w:ascii="Arial" w:eastAsia="Arial" w:hAnsi="Arial" w:cs="Arial"/>
          <w:sz w:val="22"/>
          <w:szCs w:val="22"/>
        </w:rPr>
        <w:t>recent photograph (head shot).</w:t>
      </w:r>
      <w:r w:rsidR="00501D16" w:rsidRPr="00FA3DE3">
        <w:rPr>
          <w:rFonts w:ascii="Arial" w:eastAsia="Arial" w:hAnsi="Arial" w:cs="Arial"/>
          <w:sz w:val="22"/>
          <w:szCs w:val="22"/>
        </w:rPr>
        <w:t xml:space="preserve"> </w:t>
      </w:r>
      <w:r w:rsidRPr="00FA3DE3">
        <w:rPr>
          <w:rFonts w:ascii="Arial" w:eastAsia="Arial" w:hAnsi="Arial" w:cs="Arial"/>
          <w:sz w:val="22"/>
          <w:szCs w:val="22"/>
        </w:rPr>
        <w:t>This requirement i</w:t>
      </w:r>
      <w:r w:rsidR="004870B5" w:rsidRPr="00FA3DE3">
        <w:rPr>
          <w:rFonts w:ascii="Arial" w:eastAsia="Arial" w:hAnsi="Arial" w:cs="Arial"/>
          <w:sz w:val="22"/>
          <w:szCs w:val="22"/>
        </w:rPr>
        <w:t>s set by the Board of Governors</w:t>
      </w:r>
      <w:r w:rsidRPr="00FA3DE3">
        <w:rPr>
          <w:rFonts w:ascii="Arial" w:eastAsia="Arial" w:hAnsi="Arial" w:cs="Arial"/>
          <w:sz w:val="22"/>
          <w:szCs w:val="22"/>
        </w:rPr>
        <w:t xml:space="preserve"> </w:t>
      </w:r>
      <w:r w:rsidR="00501D16" w:rsidRPr="00FA3DE3">
        <w:rPr>
          <w:rFonts w:ascii="Arial" w:eastAsia="Arial" w:hAnsi="Arial" w:cs="Arial"/>
          <w:sz w:val="22"/>
          <w:szCs w:val="22"/>
        </w:rPr>
        <w:t>(300 dpi or higher, please</w:t>
      </w:r>
      <w:r w:rsidRPr="00FA3DE3">
        <w:rPr>
          <w:rFonts w:ascii="Arial" w:eastAsia="Arial" w:hAnsi="Arial" w:cs="Arial"/>
          <w:sz w:val="22"/>
          <w:szCs w:val="22"/>
        </w:rPr>
        <w:t>)</w:t>
      </w:r>
      <w:r w:rsidR="004870B5" w:rsidRPr="00FA3DE3">
        <w:rPr>
          <w:rFonts w:ascii="Arial" w:eastAsia="Arial" w:hAnsi="Arial" w:cs="Arial"/>
          <w:sz w:val="22"/>
          <w:szCs w:val="22"/>
        </w:rPr>
        <w:t>.</w:t>
      </w:r>
      <w:r w:rsidR="00A02F72" w:rsidRPr="00FA3DE3">
        <w:rPr>
          <w:rFonts w:ascii="Arial" w:eastAsia="Arial" w:hAnsi="Arial" w:cs="Arial"/>
          <w:sz w:val="22"/>
          <w:szCs w:val="22"/>
        </w:rPr>
        <w:t xml:space="preserve"> </w:t>
      </w:r>
      <w:bookmarkStart w:id="1" w:name="_Hlk530381901"/>
      <w:r w:rsidR="00A02F72" w:rsidRPr="00FA3DE3">
        <w:rPr>
          <w:rFonts w:ascii="Arial" w:eastAsia="Arial" w:hAnsi="Arial" w:cs="Arial"/>
          <w:i/>
          <w:sz w:val="22"/>
          <w:szCs w:val="22"/>
        </w:rPr>
        <w:t xml:space="preserve">The head shot should be sent as a separate jpg, tiff or </w:t>
      </w:r>
      <w:proofErr w:type="spellStart"/>
      <w:r w:rsidR="00A02F72" w:rsidRPr="00FA3DE3">
        <w:rPr>
          <w:rFonts w:ascii="Arial" w:eastAsia="Arial" w:hAnsi="Arial" w:cs="Arial"/>
          <w:i/>
          <w:sz w:val="22"/>
          <w:szCs w:val="22"/>
        </w:rPr>
        <w:t>png</w:t>
      </w:r>
      <w:proofErr w:type="spellEnd"/>
      <w:r w:rsidR="00A02F72" w:rsidRPr="00FA3DE3">
        <w:rPr>
          <w:rFonts w:ascii="Arial" w:eastAsia="Arial" w:hAnsi="Arial" w:cs="Arial"/>
          <w:i/>
          <w:sz w:val="22"/>
          <w:szCs w:val="22"/>
        </w:rPr>
        <w:t xml:space="preserve"> file. It should not be part of the pdf packet.</w:t>
      </w:r>
      <w:bookmarkEnd w:id="1"/>
    </w:p>
    <w:p w14:paraId="4E5EC09A" w14:textId="77777777" w:rsidR="00B016CF" w:rsidRPr="00B016CF" w:rsidRDefault="00B016CF" w:rsidP="00B016CF">
      <w:pPr>
        <w:rPr>
          <w:rFonts w:ascii="Arial" w:eastAsia="Arial" w:hAnsi="Arial" w:cs="Arial"/>
          <w:b/>
          <w:color w:val="000000" w:themeColor="text1"/>
          <w:sz w:val="22"/>
          <w:szCs w:val="22"/>
        </w:rPr>
      </w:pPr>
      <w:r w:rsidRPr="00B016CF">
        <w:rPr>
          <w:rFonts w:ascii="Arial" w:eastAsia="Arial" w:hAnsi="Arial" w:cs="Arial"/>
          <w:b/>
          <w:color w:val="000000" w:themeColor="text1"/>
          <w:sz w:val="22"/>
          <w:szCs w:val="22"/>
        </w:rPr>
        <w:t>Table for Entering Teaching Load for the Past Three Years</w:t>
      </w:r>
    </w:p>
    <w:p w14:paraId="240FC2EB" w14:textId="77777777" w:rsidR="00B016CF" w:rsidRPr="00B016CF" w:rsidRDefault="00B016CF" w:rsidP="00B016CF">
      <w:pPr>
        <w:ind w:left="360"/>
        <w:rPr>
          <w:rFonts w:ascii="Arial" w:eastAsia="Arial" w:hAnsi="Arial" w:cs="Arial"/>
          <w:b/>
          <w:color w:val="000000" w:themeColor="text1"/>
          <w:sz w:val="22"/>
          <w:szCs w:val="22"/>
        </w:rPr>
      </w:pPr>
    </w:p>
    <w:tbl>
      <w:tblPr>
        <w:tblW w:w="8270" w:type="dxa"/>
        <w:tblLook w:val="04A0" w:firstRow="1" w:lastRow="0" w:firstColumn="1" w:lastColumn="0" w:noHBand="0" w:noVBand="1"/>
      </w:tblPr>
      <w:tblGrid>
        <w:gridCol w:w="940"/>
        <w:gridCol w:w="940"/>
        <w:gridCol w:w="1820"/>
        <w:gridCol w:w="2320"/>
        <w:gridCol w:w="1260"/>
        <w:gridCol w:w="990"/>
      </w:tblGrid>
      <w:tr w:rsidR="00B016CF" w:rsidRPr="00FA3DE3" w14:paraId="026AFB56" w14:textId="77777777" w:rsidTr="00055998">
        <w:trPr>
          <w:trHeight w:val="2490"/>
        </w:trPr>
        <w:tc>
          <w:tcPr>
            <w:tcW w:w="940" w:type="dxa"/>
            <w:tcBorders>
              <w:top w:val="single" w:sz="8" w:space="0" w:color="auto"/>
              <w:left w:val="single" w:sz="8" w:space="0" w:color="auto"/>
              <w:bottom w:val="single" w:sz="8" w:space="0" w:color="auto"/>
              <w:right w:val="single" w:sz="8" w:space="0" w:color="auto"/>
            </w:tcBorders>
            <w:shd w:val="clear" w:color="auto" w:fill="auto"/>
            <w:textDirection w:val="btLr"/>
            <w:vAlign w:val="bottom"/>
            <w:hideMark/>
          </w:tcPr>
          <w:p w14:paraId="0BB5653A" w14:textId="77777777" w:rsidR="00B016CF" w:rsidRPr="00FA3DE3" w:rsidRDefault="00B016CF" w:rsidP="00055998">
            <w:pPr>
              <w:widowControl/>
              <w:rPr>
                <w:rFonts w:ascii="Arial" w:eastAsia="Times New Roman" w:hAnsi="Arial" w:cs="Arial"/>
                <w:b/>
                <w:bCs/>
                <w:color w:val="000000"/>
                <w:sz w:val="22"/>
                <w:szCs w:val="22"/>
              </w:rPr>
            </w:pPr>
            <w:r w:rsidRPr="00FA3DE3">
              <w:rPr>
                <w:rFonts w:ascii="Arial" w:eastAsia="Times New Roman" w:hAnsi="Arial" w:cs="Arial"/>
                <w:b/>
                <w:bCs/>
                <w:color w:val="000000"/>
                <w:sz w:val="22"/>
                <w:szCs w:val="22"/>
              </w:rPr>
              <w:t>Year</w:t>
            </w:r>
          </w:p>
          <w:p w14:paraId="48F909DB" w14:textId="77777777" w:rsidR="00B016CF" w:rsidRPr="00FA3DE3" w:rsidRDefault="00B016CF" w:rsidP="00055998">
            <w:pPr>
              <w:widowControl/>
              <w:rPr>
                <w:rFonts w:ascii="Arial" w:eastAsia="Times New Roman" w:hAnsi="Arial" w:cs="Arial"/>
                <w:b/>
                <w:bCs/>
                <w:color w:val="000000"/>
                <w:sz w:val="22"/>
                <w:szCs w:val="22"/>
              </w:rPr>
            </w:pPr>
          </w:p>
        </w:tc>
        <w:tc>
          <w:tcPr>
            <w:tcW w:w="940" w:type="dxa"/>
            <w:tcBorders>
              <w:top w:val="single" w:sz="8" w:space="0" w:color="auto"/>
              <w:left w:val="nil"/>
              <w:bottom w:val="single" w:sz="8" w:space="0" w:color="auto"/>
              <w:right w:val="single" w:sz="8" w:space="0" w:color="auto"/>
            </w:tcBorders>
            <w:shd w:val="clear" w:color="auto" w:fill="auto"/>
            <w:textDirection w:val="btLr"/>
            <w:vAlign w:val="bottom"/>
            <w:hideMark/>
          </w:tcPr>
          <w:p w14:paraId="14FC01B6" w14:textId="77777777" w:rsidR="00B016CF" w:rsidRPr="00FA3DE3" w:rsidRDefault="00B016CF" w:rsidP="00055998">
            <w:pPr>
              <w:widowControl/>
              <w:rPr>
                <w:rFonts w:ascii="Arial" w:eastAsia="Times New Roman" w:hAnsi="Arial" w:cs="Arial"/>
                <w:b/>
                <w:bCs/>
                <w:color w:val="000000"/>
                <w:sz w:val="22"/>
                <w:szCs w:val="22"/>
              </w:rPr>
            </w:pPr>
            <w:r w:rsidRPr="00FA3DE3">
              <w:rPr>
                <w:rFonts w:ascii="Arial" w:eastAsia="Times New Roman" w:hAnsi="Arial" w:cs="Arial"/>
                <w:b/>
                <w:bCs/>
                <w:color w:val="000000"/>
                <w:sz w:val="22"/>
                <w:szCs w:val="22"/>
              </w:rPr>
              <w:t>Semester</w:t>
            </w:r>
          </w:p>
          <w:p w14:paraId="22DA4CDB" w14:textId="77777777" w:rsidR="00B016CF" w:rsidRPr="00FA3DE3" w:rsidRDefault="00B016CF" w:rsidP="00055998">
            <w:pPr>
              <w:widowControl/>
              <w:rPr>
                <w:rFonts w:ascii="Arial" w:eastAsia="Times New Roman" w:hAnsi="Arial" w:cs="Arial"/>
                <w:b/>
                <w:bCs/>
                <w:color w:val="000000"/>
                <w:sz w:val="22"/>
                <w:szCs w:val="22"/>
              </w:rPr>
            </w:pPr>
          </w:p>
        </w:tc>
        <w:tc>
          <w:tcPr>
            <w:tcW w:w="1820" w:type="dxa"/>
            <w:tcBorders>
              <w:top w:val="single" w:sz="8" w:space="0" w:color="auto"/>
              <w:left w:val="nil"/>
              <w:bottom w:val="single" w:sz="8" w:space="0" w:color="auto"/>
              <w:right w:val="single" w:sz="8" w:space="0" w:color="auto"/>
            </w:tcBorders>
            <w:shd w:val="clear" w:color="auto" w:fill="auto"/>
            <w:textDirection w:val="btLr"/>
            <w:vAlign w:val="bottom"/>
            <w:hideMark/>
          </w:tcPr>
          <w:p w14:paraId="2BC327B4" w14:textId="77777777" w:rsidR="00B016CF" w:rsidRPr="00FA3DE3" w:rsidRDefault="00B016CF" w:rsidP="00055998">
            <w:pPr>
              <w:widowControl/>
              <w:rPr>
                <w:rFonts w:ascii="Arial" w:eastAsia="Times New Roman" w:hAnsi="Arial" w:cs="Arial"/>
                <w:b/>
                <w:bCs/>
                <w:color w:val="000000"/>
                <w:sz w:val="22"/>
                <w:szCs w:val="22"/>
              </w:rPr>
            </w:pPr>
            <w:r w:rsidRPr="00FA3DE3">
              <w:rPr>
                <w:rFonts w:ascii="Arial" w:eastAsia="Times New Roman" w:hAnsi="Arial" w:cs="Arial"/>
                <w:b/>
                <w:bCs/>
                <w:color w:val="000000"/>
                <w:sz w:val="22"/>
                <w:szCs w:val="22"/>
              </w:rPr>
              <w:t xml:space="preserve">Course </w:t>
            </w:r>
            <w:r>
              <w:rPr>
                <w:rFonts w:ascii="Arial" w:eastAsia="Times New Roman" w:hAnsi="Arial" w:cs="Arial"/>
                <w:b/>
                <w:bCs/>
                <w:color w:val="000000"/>
                <w:sz w:val="22"/>
                <w:szCs w:val="22"/>
              </w:rPr>
              <w:t>Prefix</w:t>
            </w:r>
            <w:r w:rsidRPr="00FA3DE3">
              <w:rPr>
                <w:rFonts w:ascii="Arial" w:eastAsia="Times New Roman" w:hAnsi="Arial" w:cs="Arial"/>
                <w:b/>
                <w:bCs/>
                <w:color w:val="000000"/>
                <w:sz w:val="22"/>
                <w:szCs w:val="22"/>
              </w:rPr>
              <w:t xml:space="preserve"> &amp; Number</w:t>
            </w:r>
          </w:p>
          <w:p w14:paraId="78D6FC6E" w14:textId="77777777" w:rsidR="00B016CF" w:rsidRPr="00FA3DE3" w:rsidRDefault="00B016CF" w:rsidP="00055998">
            <w:pPr>
              <w:widowControl/>
              <w:rPr>
                <w:rFonts w:ascii="Arial" w:eastAsia="Times New Roman" w:hAnsi="Arial" w:cs="Arial"/>
                <w:b/>
                <w:bCs/>
                <w:color w:val="000000"/>
                <w:sz w:val="22"/>
                <w:szCs w:val="22"/>
              </w:rPr>
            </w:pPr>
          </w:p>
          <w:p w14:paraId="6A9EF235" w14:textId="77777777" w:rsidR="00B016CF" w:rsidRPr="00FA3DE3" w:rsidRDefault="00B016CF" w:rsidP="00055998">
            <w:pPr>
              <w:widowControl/>
              <w:rPr>
                <w:rFonts w:ascii="Arial" w:eastAsia="Times New Roman" w:hAnsi="Arial" w:cs="Arial"/>
                <w:b/>
                <w:bCs/>
                <w:color w:val="000000"/>
                <w:sz w:val="22"/>
                <w:szCs w:val="22"/>
              </w:rPr>
            </w:pPr>
          </w:p>
        </w:tc>
        <w:tc>
          <w:tcPr>
            <w:tcW w:w="2320" w:type="dxa"/>
            <w:tcBorders>
              <w:top w:val="single" w:sz="8" w:space="0" w:color="auto"/>
              <w:left w:val="nil"/>
              <w:bottom w:val="single" w:sz="8" w:space="0" w:color="auto"/>
              <w:right w:val="single" w:sz="8" w:space="0" w:color="auto"/>
            </w:tcBorders>
            <w:shd w:val="clear" w:color="auto" w:fill="auto"/>
            <w:textDirection w:val="btLr"/>
            <w:vAlign w:val="bottom"/>
            <w:hideMark/>
          </w:tcPr>
          <w:p w14:paraId="6EBECAF8" w14:textId="77777777" w:rsidR="00B016CF" w:rsidRPr="00FA3DE3" w:rsidRDefault="00B016CF" w:rsidP="00055998">
            <w:pPr>
              <w:widowControl/>
              <w:rPr>
                <w:rFonts w:ascii="Arial" w:eastAsia="Times New Roman" w:hAnsi="Arial" w:cs="Arial"/>
                <w:b/>
                <w:bCs/>
                <w:color w:val="000000"/>
                <w:sz w:val="22"/>
                <w:szCs w:val="22"/>
              </w:rPr>
            </w:pPr>
            <w:r w:rsidRPr="00FA3DE3">
              <w:rPr>
                <w:rFonts w:ascii="Arial" w:eastAsia="Times New Roman" w:hAnsi="Arial" w:cs="Arial"/>
                <w:b/>
                <w:bCs/>
                <w:color w:val="000000"/>
                <w:sz w:val="22"/>
                <w:szCs w:val="22"/>
              </w:rPr>
              <w:t>Course Name</w:t>
            </w:r>
          </w:p>
          <w:p w14:paraId="287D85A1" w14:textId="77777777" w:rsidR="00B016CF" w:rsidRPr="00FA3DE3" w:rsidRDefault="00B016CF" w:rsidP="00055998">
            <w:pPr>
              <w:widowControl/>
              <w:rPr>
                <w:rFonts w:ascii="Arial" w:eastAsia="Times New Roman" w:hAnsi="Arial" w:cs="Arial"/>
                <w:b/>
                <w:bCs/>
                <w:color w:val="000000"/>
                <w:sz w:val="22"/>
                <w:szCs w:val="22"/>
              </w:rPr>
            </w:pPr>
          </w:p>
          <w:p w14:paraId="727C3CF0" w14:textId="77777777" w:rsidR="00B016CF" w:rsidRPr="00FA3DE3" w:rsidRDefault="00B016CF" w:rsidP="00055998">
            <w:pPr>
              <w:widowControl/>
              <w:rPr>
                <w:rFonts w:ascii="Arial" w:eastAsia="Times New Roman" w:hAnsi="Arial" w:cs="Arial"/>
                <w:b/>
                <w:bCs/>
                <w:color w:val="000000"/>
                <w:sz w:val="22"/>
                <w:szCs w:val="22"/>
              </w:rPr>
            </w:pPr>
          </w:p>
          <w:p w14:paraId="233AC005" w14:textId="77777777" w:rsidR="00B016CF" w:rsidRPr="00FA3DE3" w:rsidRDefault="00B016CF" w:rsidP="00055998">
            <w:pPr>
              <w:widowControl/>
              <w:rPr>
                <w:rFonts w:ascii="Arial" w:eastAsia="Times New Roman" w:hAnsi="Arial" w:cs="Arial"/>
                <w:b/>
                <w:bCs/>
                <w:color w:val="000000"/>
                <w:sz w:val="22"/>
                <w:szCs w:val="22"/>
              </w:rPr>
            </w:pPr>
          </w:p>
          <w:p w14:paraId="1FE54AF9" w14:textId="77777777" w:rsidR="00B016CF" w:rsidRPr="00FA3DE3" w:rsidRDefault="00B016CF" w:rsidP="00055998">
            <w:pPr>
              <w:widowControl/>
              <w:rPr>
                <w:rFonts w:ascii="Arial" w:eastAsia="Times New Roman" w:hAnsi="Arial" w:cs="Arial"/>
                <w:b/>
                <w:bCs/>
                <w:color w:val="000000"/>
                <w:sz w:val="22"/>
                <w:szCs w:val="22"/>
              </w:rPr>
            </w:pPr>
          </w:p>
          <w:p w14:paraId="3A79ED0D" w14:textId="77777777" w:rsidR="00B016CF" w:rsidRPr="00FA3DE3" w:rsidRDefault="00B016CF" w:rsidP="00055998">
            <w:pPr>
              <w:widowControl/>
              <w:rPr>
                <w:rFonts w:ascii="Arial" w:eastAsia="Times New Roman" w:hAnsi="Arial" w:cs="Arial"/>
                <w:b/>
                <w:bCs/>
                <w:color w:val="000000"/>
                <w:sz w:val="22"/>
                <w:szCs w:val="22"/>
              </w:rPr>
            </w:pPr>
          </w:p>
          <w:p w14:paraId="7287E735" w14:textId="77777777" w:rsidR="00B016CF" w:rsidRPr="00FA3DE3" w:rsidRDefault="00B016CF" w:rsidP="00055998">
            <w:pPr>
              <w:widowControl/>
              <w:rPr>
                <w:rFonts w:ascii="Arial" w:eastAsia="Times New Roman" w:hAnsi="Arial" w:cs="Arial"/>
                <w:b/>
                <w:bCs/>
                <w:color w:val="000000"/>
                <w:sz w:val="22"/>
                <w:szCs w:val="22"/>
              </w:rPr>
            </w:pPr>
          </w:p>
        </w:tc>
        <w:tc>
          <w:tcPr>
            <w:tcW w:w="1260" w:type="dxa"/>
            <w:tcBorders>
              <w:top w:val="single" w:sz="8" w:space="0" w:color="auto"/>
              <w:left w:val="nil"/>
              <w:bottom w:val="single" w:sz="8" w:space="0" w:color="auto"/>
              <w:right w:val="single" w:sz="8" w:space="0" w:color="auto"/>
            </w:tcBorders>
            <w:shd w:val="clear" w:color="auto" w:fill="auto"/>
            <w:textDirection w:val="btLr"/>
            <w:vAlign w:val="bottom"/>
            <w:hideMark/>
          </w:tcPr>
          <w:p w14:paraId="62BDD423" w14:textId="77777777" w:rsidR="00B016CF" w:rsidRPr="00FA3DE3" w:rsidRDefault="00B016CF" w:rsidP="00055998">
            <w:pPr>
              <w:widowControl/>
              <w:rPr>
                <w:rFonts w:ascii="Arial" w:eastAsia="Times New Roman" w:hAnsi="Arial" w:cs="Arial"/>
                <w:b/>
                <w:bCs/>
                <w:color w:val="000000"/>
                <w:sz w:val="22"/>
                <w:szCs w:val="22"/>
              </w:rPr>
            </w:pPr>
            <w:r>
              <w:rPr>
                <w:rFonts w:ascii="Arial" w:eastAsia="Times New Roman" w:hAnsi="Arial" w:cs="Arial"/>
                <w:b/>
                <w:bCs/>
                <w:color w:val="000000"/>
                <w:sz w:val="22"/>
                <w:szCs w:val="22"/>
              </w:rPr>
              <w:t>Credit Hours</w:t>
            </w:r>
          </w:p>
          <w:p w14:paraId="27803488" w14:textId="77777777" w:rsidR="00B016CF" w:rsidRPr="00FA3DE3" w:rsidRDefault="00B016CF" w:rsidP="00055998">
            <w:pPr>
              <w:widowControl/>
              <w:rPr>
                <w:rFonts w:ascii="Arial" w:eastAsia="Times New Roman" w:hAnsi="Arial" w:cs="Arial"/>
                <w:b/>
                <w:bCs/>
                <w:color w:val="000000"/>
                <w:sz w:val="22"/>
                <w:szCs w:val="22"/>
              </w:rPr>
            </w:pPr>
          </w:p>
        </w:tc>
        <w:tc>
          <w:tcPr>
            <w:tcW w:w="990" w:type="dxa"/>
            <w:tcBorders>
              <w:top w:val="single" w:sz="8" w:space="0" w:color="auto"/>
              <w:left w:val="nil"/>
              <w:bottom w:val="single" w:sz="8" w:space="0" w:color="auto"/>
              <w:right w:val="single" w:sz="8" w:space="0" w:color="auto"/>
            </w:tcBorders>
            <w:shd w:val="clear" w:color="auto" w:fill="auto"/>
            <w:textDirection w:val="btLr"/>
            <w:vAlign w:val="bottom"/>
            <w:hideMark/>
          </w:tcPr>
          <w:p w14:paraId="7C6C1BDF" w14:textId="77777777" w:rsidR="00B016CF" w:rsidRPr="00FA3DE3" w:rsidRDefault="00B016CF" w:rsidP="00055998">
            <w:pPr>
              <w:widowControl/>
              <w:rPr>
                <w:rFonts w:ascii="Arial" w:eastAsia="Times New Roman" w:hAnsi="Arial" w:cs="Arial"/>
                <w:b/>
                <w:bCs/>
                <w:color w:val="000000"/>
                <w:sz w:val="22"/>
                <w:szCs w:val="22"/>
              </w:rPr>
            </w:pPr>
            <w:r w:rsidRPr="00FA3DE3">
              <w:rPr>
                <w:rFonts w:ascii="Arial" w:eastAsia="Times New Roman" w:hAnsi="Arial" w:cs="Arial"/>
                <w:b/>
                <w:bCs/>
                <w:color w:val="000000"/>
                <w:sz w:val="22"/>
                <w:szCs w:val="22"/>
              </w:rPr>
              <w:t>Enrolled Students</w:t>
            </w:r>
          </w:p>
          <w:p w14:paraId="5A762B60" w14:textId="77777777" w:rsidR="00B016CF" w:rsidRPr="00FA3DE3" w:rsidRDefault="00B016CF" w:rsidP="00055998">
            <w:pPr>
              <w:widowControl/>
              <w:rPr>
                <w:rFonts w:ascii="Arial" w:eastAsia="Times New Roman" w:hAnsi="Arial" w:cs="Arial"/>
                <w:b/>
                <w:bCs/>
                <w:color w:val="000000"/>
                <w:sz w:val="22"/>
                <w:szCs w:val="22"/>
              </w:rPr>
            </w:pPr>
          </w:p>
        </w:tc>
      </w:tr>
      <w:tr w:rsidR="00B016CF" w:rsidRPr="00FA3DE3" w14:paraId="5FBB1753"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5D38D693"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201</w:t>
            </w:r>
            <w:r>
              <w:rPr>
                <w:rFonts w:ascii="Arial" w:eastAsia="Times New Roman" w:hAnsi="Arial" w:cs="Arial"/>
                <w:color w:val="000000"/>
                <w:sz w:val="22"/>
                <w:szCs w:val="22"/>
              </w:rPr>
              <w:t>7</w:t>
            </w:r>
          </w:p>
        </w:tc>
        <w:tc>
          <w:tcPr>
            <w:tcW w:w="940" w:type="dxa"/>
            <w:tcBorders>
              <w:top w:val="nil"/>
              <w:left w:val="nil"/>
              <w:bottom w:val="single" w:sz="8" w:space="0" w:color="auto"/>
              <w:right w:val="single" w:sz="8" w:space="0" w:color="auto"/>
            </w:tcBorders>
            <w:shd w:val="clear" w:color="auto" w:fill="auto"/>
            <w:noWrap/>
            <w:vAlign w:val="bottom"/>
            <w:hideMark/>
          </w:tcPr>
          <w:p w14:paraId="688CB86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Fall</w:t>
            </w:r>
          </w:p>
        </w:tc>
        <w:tc>
          <w:tcPr>
            <w:tcW w:w="1820" w:type="dxa"/>
            <w:tcBorders>
              <w:top w:val="nil"/>
              <w:left w:val="nil"/>
              <w:bottom w:val="single" w:sz="8" w:space="0" w:color="auto"/>
              <w:right w:val="single" w:sz="8" w:space="0" w:color="auto"/>
            </w:tcBorders>
            <w:shd w:val="clear" w:color="auto" w:fill="auto"/>
            <w:noWrap/>
            <w:vAlign w:val="bottom"/>
            <w:hideMark/>
          </w:tcPr>
          <w:p w14:paraId="798BCABE"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BIO 422</w:t>
            </w:r>
          </w:p>
        </w:tc>
        <w:tc>
          <w:tcPr>
            <w:tcW w:w="2320" w:type="dxa"/>
            <w:tcBorders>
              <w:top w:val="nil"/>
              <w:left w:val="nil"/>
              <w:bottom w:val="single" w:sz="8" w:space="0" w:color="auto"/>
              <w:right w:val="single" w:sz="8" w:space="0" w:color="auto"/>
            </w:tcBorders>
            <w:shd w:val="clear" w:color="auto" w:fill="auto"/>
            <w:noWrap/>
            <w:vAlign w:val="bottom"/>
            <w:hideMark/>
          </w:tcPr>
          <w:p w14:paraId="02EDCE1E"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Plant Diversity</w:t>
            </w:r>
          </w:p>
        </w:tc>
        <w:tc>
          <w:tcPr>
            <w:tcW w:w="1260" w:type="dxa"/>
            <w:tcBorders>
              <w:top w:val="nil"/>
              <w:left w:val="nil"/>
              <w:bottom w:val="single" w:sz="8" w:space="0" w:color="auto"/>
              <w:right w:val="single" w:sz="8" w:space="0" w:color="auto"/>
            </w:tcBorders>
            <w:shd w:val="clear" w:color="auto" w:fill="auto"/>
            <w:noWrap/>
            <w:vAlign w:val="bottom"/>
            <w:hideMark/>
          </w:tcPr>
          <w:p w14:paraId="7809085F" w14:textId="77777777" w:rsidR="00B016CF" w:rsidRPr="00FA3DE3" w:rsidRDefault="00B016CF" w:rsidP="00055998">
            <w:pPr>
              <w:widowControl/>
              <w:jc w:val="center"/>
              <w:rPr>
                <w:rFonts w:ascii="Arial" w:eastAsia="Times New Roman" w:hAnsi="Arial" w:cs="Arial"/>
                <w:color w:val="000000"/>
                <w:sz w:val="22"/>
                <w:szCs w:val="22"/>
              </w:rPr>
            </w:pPr>
            <w:r>
              <w:rPr>
                <w:rFonts w:ascii="Arial" w:eastAsia="Times New Roman" w:hAnsi="Arial" w:cs="Arial"/>
                <w:color w:val="000000"/>
                <w:sz w:val="22"/>
                <w:szCs w:val="22"/>
              </w:rPr>
              <w:t>3</w:t>
            </w:r>
          </w:p>
        </w:tc>
        <w:tc>
          <w:tcPr>
            <w:tcW w:w="990" w:type="dxa"/>
            <w:tcBorders>
              <w:top w:val="nil"/>
              <w:left w:val="nil"/>
              <w:bottom w:val="single" w:sz="8" w:space="0" w:color="auto"/>
              <w:right w:val="single" w:sz="8" w:space="0" w:color="auto"/>
            </w:tcBorders>
            <w:shd w:val="clear" w:color="auto" w:fill="auto"/>
            <w:noWrap/>
            <w:vAlign w:val="bottom"/>
            <w:hideMark/>
          </w:tcPr>
          <w:p w14:paraId="0D931C8D" w14:textId="5B357E17" w:rsidR="00B016CF" w:rsidRPr="00FA3DE3" w:rsidRDefault="00B016CF" w:rsidP="00055998">
            <w:pPr>
              <w:widowControl/>
              <w:jc w:val="center"/>
              <w:rPr>
                <w:rFonts w:ascii="Arial" w:eastAsia="Times New Roman" w:hAnsi="Arial" w:cs="Arial"/>
                <w:color w:val="000000"/>
                <w:sz w:val="22"/>
                <w:szCs w:val="22"/>
              </w:rPr>
            </w:pPr>
            <w:r>
              <w:rPr>
                <w:rFonts w:ascii="Arial" w:eastAsia="Times New Roman" w:hAnsi="Arial" w:cs="Arial"/>
                <w:color w:val="000000"/>
                <w:sz w:val="22"/>
                <w:szCs w:val="22"/>
              </w:rPr>
              <w:t>46</w:t>
            </w:r>
          </w:p>
        </w:tc>
      </w:tr>
      <w:tr w:rsidR="00B016CF" w:rsidRPr="00FA3DE3" w14:paraId="7A7C77DD"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77ABDA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2ACA2B66"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28EFB45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0EE5F746"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274BFC77"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29213860"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68600D01"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140F53F2"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2B142BB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3FDE5CF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50A1DDED"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6CCBB7A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5E511A0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172282F4"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7DFBB60"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6D242DCF"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1FFE5989"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7BBD8FA4"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323C9398"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58F7025D"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3628552B"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20683F7"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6F014C7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1FDFFBE7"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6ECF9213"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2C23D5D8"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75CF8B8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7FD02C9D"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458232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044A0C94"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27D14915"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22ED70C4"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0A0BC348"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004F5DDA"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219F1CD9"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04C7A9F"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41090A17"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12D4F697"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0F04B75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42FACFE3"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2B06094A"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6CAC91C1"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702276D0"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7534FC6D"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0CC4CCF9"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74F82B2B"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6F9D1218"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77CC1E1F"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r w:rsidR="00B016CF" w:rsidRPr="00FA3DE3" w14:paraId="324117D8" w14:textId="77777777" w:rsidTr="00055998">
        <w:trPr>
          <w:trHeight w:val="315"/>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33609B1D"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14:paraId="1C2B8712"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820" w:type="dxa"/>
            <w:tcBorders>
              <w:top w:val="nil"/>
              <w:left w:val="nil"/>
              <w:bottom w:val="single" w:sz="8" w:space="0" w:color="auto"/>
              <w:right w:val="single" w:sz="8" w:space="0" w:color="auto"/>
            </w:tcBorders>
            <w:shd w:val="clear" w:color="auto" w:fill="auto"/>
            <w:noWrap/>
            <w:vAlign w:val="bottom"/>
            <w:hideMark/>
          </w:tcPr>
          <w:p w14:paraId="4CE987B8"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bottom"/>
            <w:hideMark/>
          </w:tcPr>
          <w:p w14:paraId="360870F1"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1260" w:type="dxa"/>
            <w:tcBorders>
              <w:top w:val="nil"/>
              <w:left w:val="nil"/>
              <w:bottom w:val="single" w:sz="8" w:space="0" w:color="auto"/>
              <w:right w:val="single" w:sz="8" w:space="0" w:color="auto"/>
            </w:tcBorders>
            <w:shd w:val="clear" w:color="auto" w:fill="auto"/>
            <w:noWrap/>
            <w:vAlign w:val="bottom"/>
            <w:hideMark/>
          </w:tcPr>
          <w:p w14:paraId="7CE191E2"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c>
          <w:tcPr>
            <w:tcW w:w="990" w:type="dxa"/>
            <w:tcBorders>
              <w:top w:val="nil"/>
              <w:left w:val="nil"/>
              <w:bottom w:val="single" w:sz="8" w:space="0" w:color="auto"/>
              <w:right w:val="single" w:sz="8" w:space="0" w:color="auto"/>
            </w:tcBorders>
            <w:shd w:val="clear" w:color="auto" w:fill="auto"/>
            <w:noWrap/>
            <w:vAlign w:val="bottom"/>
            <w:hideMark/>
          </w:tcPr>
          <w:p w14:paraId="74A67E1D" w14:textId="77777777" w:rsidR="00B016CF" w:rsidRPr="00FA3DE3" w:rsidRDefault="00B016CF" w:rsidP="00055998">
            <w:pPr>
              <w:widowControl/>
              <w:jc w:val="center"/>
              <w:rPr>
                <w:rFonts w:ascii="Arial" w:eastAsia="Times New Roman" w:hAnsi="Arial" w:cs="Arial"/>
                <w:color w:val="000000"/>
                <w:sz w:val="22"/>
                <w:szCs w:val="22"/>
              </w:rPr>
            </w:pPr>
            <w:r w:rsidRPr="00FA3DE3">
              <w:rPr>
                <w:rFonts w:ascii="Arial" w:eastAsia="Times New Roman" w:hAnsi="Arial" w:cs="Arial"/>
                <w:color w:val="000000"/>
                <w:sz w:val="22"/>
                <w:szCs w:val="22"/>
              </w:rPr>
              <w:t> </w:t>
            </w:r>
          </w:p>
        </w:tc>
      </w:tr>
    </w:tbl>
    <w:p w14:paraId="063C964F" w14:textId="77777777" w:rsidR="00B016CF" w:rsidRPr="00B016CF" w:rsidRDefault="00B016CF" w:rsidP="00B016CF">
      <w:pPr>
        <w:rPr>
          <w:rFonts w:ascii="Arial" w:eastAsia="Arial" w:hAnsi="Arial" w:cs="Arial"/>
          <w:b/>
          <w:color w:val="000000" w:themeColor="text1"/>
          <w:sz w:val="22"/>
          <w:szCs w:val="22"/>
        </w:rPr>
      </w:pPr>
    </w:p>
    <w:p w14:paraId="5D5F0A32" w14:textId="77777777" w:rsidR="00B016CF" w:rsidRPr="00B016CF" w:rsidRDefault="00B016CF" w:rsidP="00B016CF">
      <w:pPr>
        <w:rPr>
          <w:rFonts w:ascii="Arial" w:eastAsia="Arial" w:hAnsi="Arial" w:cs="Arial"/>
          <w:color w:val="000000" w:themeColor="text1"/>
          <w:sz w:val="22"/>
          <w:szCs w:val="22"/>
        </w:rPr>
      </w:pPr>
      <w:r w:rsidRPr="00B016CF">
        <w:rPr>
          <w:rFonts w:ascii="Arial" w:eastAsia="Arial" w:hAnsi="Arial" w:cs="Arial"/>
          <w:color w:val="000000" w:themeColor="text1"/>
          <w:sz w:val="22"/>
          <w:szCs w:val="22"/>
        </w:rPr>
        <w:t>[Please add rows if needed and remove sample data (and this sentence) before using the table.]</w:t>
      </w:r>
    </w:p>
    <w:p w14:paraId="22171488" w14:textId="77777777" w:rsidR="00B016CF" w:rsidRPr="00B016CF" w:rsidRDefault="00B016CF" w:rsidP="00B016CF">
      <w:pPr>
        <w:rPr>
          <w:rFonts w:ascii="Arial" w:eastAsia="Arial" w:hAnsi="Arial" w:cs="Arial"/>
          <w:color w:val="000000" w:themeColor="text1"/>
          <w:sz w:val="22"/>
          <w:szCs w:val="22"/>
        </w:rPr>
      </w:pPr>
    </w:p>
    <w:p w14:paraId="6A7B5C40" w14:textId="625E07DA" w:rsidR="00B016CF" w:rsidRPr="00B016CF" w:rsidRDefault="00B016CF" w:rsidP="00B016CF">
      <w:pPr>
        <w:rPr>
          <w:rFonts w:ascii="Arial" w:eastAsia="Arial" w:hAnsi="Arial" w:cs="Arial"/>
          <w:color w:val="000000" w:themeColor="text1"/>
          <w:sz w:val="22"/>
          <w:szCs w:val="22"/>
        </w:rPr>
      </w:pPr>
      <w:r w:rsidRPr="00B016CF">
        <w:rPr>
          <w:rFonts w:ascii="Arial" w:eastAsia="Arial" w:hAnsi="Arial" w:cs="Arial"/>
          <w:color w:val="000000" w:themeColor="text1"/>
          <w:sz w:val="22"/>
          <w:szCs w:val="22"/>
        </w:rPr>
        <w:t xml:space="preserve">Also, please provide a short </w:t>
      </w:r>
      <w:r>
        <w:rPr>
          <w:rFonts w:ascii="Arial" w:eastAsia="Arial" w:hAnsi="Arial" w:cs="Arial"/>
          <w:color w:val="000000" w:themeColor="text1"/>
          <w:sz w:val="22"/>
          <w:szCs w:val="22"/>
        </w:rPr>
        <w:t xml:space="preserve">description of a normal teaching load in your department  (e.g., 3/3, 3/2, 2/2, etc.).  If needed, </w:t>
      </w:r>
      <w:r w:rsidR="00782CEF">
        <w:rPr>
          <w:rFonts w:ascii="Arial" w:eastAsia="Arial" w:hAnsi="Arial" w:cs="Arial"/>
          <w:color w:val="000000" w:themeColor="text1"/>
          <w:sz w:val="22"/>
          <w:szCs w:val="22"/>
        </w:rPr>
        <w:t xml:space="preserve">please explain any </w:t>
      </w:r>
      <w:r w:rsidR="00304141">
        <w:rPr>
          <w:rFonts w:ascii="Arial" w:eastAsia="Arial" w:hAnsi="Arial" w:cs="Arial"/>
          <w:color w:val="000000" w:themeColor="text1"/>
          <w:sz w:val="22"/>
          <w:szCs w:val="22"/>
        </w:rPr>
        <w:t xml:space="preserve">substantial </w:t>
      </w:r>
      <w:r w:rsidR="00782CEF">
        <w:rPr>
          <w:rFonts w:ascii="Arial" w:eastAsia="Arial" w:hAnsi="Arial" w:cs="Arial"/>
          <w:color w:val="000000" w:themeColor="text1"/>
          <w:sz w:val="22"/>
          <w:szCs w:val="22"/>
        </w:rPr>
        <w:t>deviation from your departmental norm.</w:t>
      </w:r>
    </w:p>
    <w:p w14:paraId="198F01F5" w14:textId="77777777" w:rsidR="00B016CF" w:rsidRPr="00B016CF" w:rsidRDefault="00B016CF" w:rsidP="00B016CF">
      <w:pPr>
        <w:spacing w:line="360" w:lineRule="auto"/>
        <w:jc w:val="both"/>
        <w:rPr>
          <w:rFonts w:ascii="Arial" w:eastAsia="MS Mincho" w:hAnsi="Arial" w:cs="Arial"/>
          <w:sz w:val="22"/>
          <w:szCs w:val="22"/>
        </w:rPr>
      </w:pPr>
    </w:p>
    <w:p w14:paraId="1E4ACD67" w14:textId="77777777" w:rsidR="00B016CF" w:rsidRPr="00B016CF" w:rsidRDefault="00B016CF" w:rsidP="00B016CF">
      <w:pPr>
        <w:spacing w:line="360" w:lineRule="auto"/>
        <w:jc w:val="both"/>
        <w:rPr>
          <w:rFonts w:ascii="Arial" w:eastAsia="MS Mincho" w:hAnsi="Arial" w:cs="Arial"/>
          <w:sz w:val="22"/>
          <w:szCs w:val="22"/>
        </w:rPr>
        <w:sectPr w:rsidR="00B016CF" w:rsidRPr="00B016CF" w:rsidSect="00964207">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0" w:footer="360" w:gutter="0"/>
          <w:pgNumType w:start="1"/>
          <w:cols w:space="720"/>
          <w:docGrid w:linePitch="326"/>
        </w:sectPr>
      </w:pPr>
    </w:p>
    <w:p w14:paraId="4945A5D1" w14:textId="77777777" w:rsidR="004C5A3D" w:rsidRPr="00FA3DE3" w:rsidRDefault="004C5A3D" w:rsidP="004C5A3D">
      <w:pPr>
        <w:spacing w:line="360" w:lineRule="auto"/>
        <w:jc w:val="both"/>
        <w:rPr>
          <w:rFonts w:ascii="Arial" w:eastAsia="MS Mincho" w:hAnsi="Arial" w:cs="Arial"/>
          <w:b/>
          <w:sz w:val="22"/>
          <w:szCs w:val="22"/>
        </w:rPr>
      </w:pPr>
      <w:r w:rsidRPr="00FA3DE3">
        <w:rPr>
          <w:rFonts w:ascii="Arial" w:eastAsia="MS Mincho" w:hAnsi="Arial" w:cs="Arial"/>
          <w:b/>
          <w:sz w:val="22"/>
          <w:szCs w:val="22"/>
        </w:rPr>
        <w:lastRenderedPageBreak/>
        <w:t>Frequently asked questions:</w:t>
      </w:r>
    </w:p>
    <w:p w14:paraId="67BB7730" w14:textId="43E67F30" w:rsidR="00AD60E1" w:rsidRPr="00FA3DE3" w:rsidRDefault="001729BD" w:rsidP="001729B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What is the difference between the UNC Board of Governors </w:t>
      </w:r>
      <w:r w:rsidR="00353C65" w:rsidRPr="00FA3DE3">
        <w:rPr>
          <w:rFonts w:ascii="Arial" w:eastAsia="MS Mincho" w:hAnsi="Arial" w:cs="Arial"/>
          <w:sz w:val="22"/>
          <w:szCs w:val="22"/>
        </w:rPr>
        <w:t xml:space="preserve">(BOG) </w:t>
      </w:r>
      <w:r w:rsidRPr="00FA3DE3">
        <w:rPr>
          <w:rFonts w:ascii="Arial" w:eastAsia="MS Mincho" w:hAnsi="Arial" w:cs="Arial"/>
          <w:sz w:val="22"/>
          <w:szCs w:val="22"/>
        </w:rPr>
        <w:t>Excellence in Teaching Award and the Mary Settle Sharp Alumni Teaching Excellence Award?</w:t>
      </w:r>
    </w:p>
    <w:p w14:paraId="77267988" w14:textId="727C3E7E" w:rsidR="001729BD" w:rsidRPr="00FA3DE3" w:rsidRDefault="00AD60E1" w:rsidP="00625BC4">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There are a number of </w:t>
      </w:r>
      <w:r w:rsidR="003E6D64" w:rsidRPr="00FA3DE3">
        <w:rPr>
          <w:rFonts w:ascii="Arial" w:eastAsia="MS Mincho" w:hAnsi="Arial" w:cs="Arial"/>
          <w:sz w:val="22"/>
          <w:szCs w:val="22"/>
        </w:rPr>
        <w:t xml:space="preserve">technical </w:t>
      </w:r>
      <w:r w:rsidRPr="00FA3DE3">
        <w:rPr>
          <w:rFonts w:ascii="Arial" w:eastAsia="MS Mincho" w:hAnsi="Arial" w:cs="Arial"/>
          <w:sz w:val="22"/>
          <w:szCs w:val="22"/>
        </w:rPr>
        <w:t xml:space="preserve">differences, but in terms of your application a BOG </w:t>
      </w:r>
      <w:r w:rsidR="00581947" w:rsidRPr="00FA3DE3">
        <w:rPr>
          <w:rFonts w:ascii="Arial" w:eastAsia="MS Mincho" w:hAnsi="Arial" w:cs="Arial"/>
          <w:sz w:val="22"/>
          <w:szCs w:val="22"/>
        </w:rPr>
        <w:t xml:space="preserve">packet </w:t>
      </w:r>
      <w:r w:rsidR="003E6D64" w:rsidRPr="00FA3DE3">
        <w:rPr>
          <w:rFonts w:ascii="Arial" w:eastAsia="MS Mincho" w:hAnsi="Arial" w:cs="Arial"/>
          <w:sz w:val="22"/>
          <w:szCs w:val="22"/>
        </w:rPr>
        <w:t xml:space="preserve">should </w:t>
      </w:r>
      <w:r w:rsidR="0011069F" w:rsidRPr="00FA3DE3">
        <w:rPr>
          <w:rFonts w:ascii="Arial" w:eastAsia="MS Mincho" w:hAnsi="Arial" w:cs="Arial"/>
          <w:sz w:val="22"/>
          <w:szCs w:val="22"/>
        </w:rPr>
        <w:t xml:space="preserve">explain how your pedagogical impact has extended beyond </w:t>
      </w:r>
      <w:r w:rsidR="00337CAD" w:rsidRPr="00FA3DE3">
        <w:rPr>
          <w:rFonts w:ascii="Arial" w:eastAsia="MS Mincho" w:hAnsi="Arial" w:cs="Arial"/>
          <w:sz w:val="22"/>
          <w:szCs w:val="22"/>
        </w:rPr>
        <w:t xml:space="preserve">the traditional/online classroom. </w:t>
      </w:r>
      <w:r w:rsidR="00353C65" w:rsidRPr="00FA3DE3">
        <w:rPr>
          <w:rFonts w:ascii="Arial" w:eastAsia="MS Mincho" w:hAnsi="Arial" w:cs="Arial"/>
          <w:sz w:val="22"/>
          <w:szCs w:val="22"/>
        </w:rPr>
        <w:t>This explanation is not essential for the Sharp award. If you work meets this criterion, we encourage you to apply for the BOG award.</w:t>
      </w:r>
    </w:p>
    <w:p w14:paraId="0FF71773" w14:textId="20DA70CF" w:rsidR="004C5A3D" w:rsidRPr="00FA3DE3" w:rsidRDefault="004C5A3D"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Am I eligible for these awards if I had a reduced teaching assignment in the past three years?</w:t>
      </w:r>
    </w:p>
    <w:p w14:paraId="154B460F" w14:textId="5E1E7585" w:rsidR="004C5A3D" w:rsidRPr="00FA3DE3" w:rsidRDefault="004C5A3D" w:rsidP="004C5A3D">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It depends. For the BOG award you must be teaching during the year when you apply</w:t>
      </w:r>
      <w:r w:rsidR="00BB6D1B" w:rsidRPr="00FA3DE3">
        <w:rPr>
          <w:rFonts w:ascii="Arial" w:eastAsia="MS Mincho" w:hAnsi="Arial" w:cs="Arial"/>
          <w:sz w:val="22"/>
          <w:szCs w:val="22"/>
        </w:rPr>
        <w:t>,</w:t>
      </w:r>
      <w:r w:rsidRPr="00FA3DE3">
        <w:rPr>
          <w:rFonts w:ascii="Arial" w:eastAsia="MS Mincho" w:hAnsi="Arial" w:cs="Arial"/>
          <w:sz w:val="22"/>
          <w:szCs w:val="22"/>
        </w:rPr>
        <w:t xml:space="preserve"> and </w:t>
      </w:r>
      <w:r w:rsidR="00BB6D1B" w:rsidRPr="00FA3DE3">
        <w:rPr>
          <w:rFonts w:ascii="Arial" w:eastAsia="MS Mincho" w:hAnsi="Arial" w:cs="Arial"/>
          <w:sz w:val="22"/>
          <w:szCs w:val="22"/>
        </w:rPr>
        <w:t xml:space="preserve">when </w:t>
      </w:r>
      <w:r w:rsidRPr="00FA3DE3">
        <w:rPr>
          <w:rFonts w:ascii="Arial" w:eastAsia="MS Mincho" w:hAnsi="Arial" w:cs="Arial"/>
          <w:sz w:val="22"/>
          <w:szCs w:val="22"/>
        </w:rPr>
        <w:t xml:space="preserve">the award is granted. For </w:t>
      </w:r>
      <w:r w:rsidR="00661055" w:rsidRPr="00FA3DE3">
        <w:rPr>
          <w:rFonts w:ascii="Arial" w:eastAsia="MS Mincho" w:hAnsi="Arial" w:cs="Arial"/>
          <w:sz w:val="22"/>
          <w:szCs w:val="22"/>
        </w:rPr>
        <w:t>all</w:t>
      </w:r>
      <w:r w:rsidRPr="00FA3DE3">
        <w:rPr>
          <w:rFonts w:ascii="Arial" w:eastAsia="MS Mincho" w:hAnsi="Arial" w:cs="Arial"/>
          <w:sz w:val="22"/>
          <w:szCs w:val="22"/>
        </w:rPr>
        <w:t xml:space="preserve"> the awards you must have had a teaching role that is normal for your appointment</w:t>
      </w:r>
      <w:r w:rsidR="003708E9">
        <w:rPr>
          <w:rFonts w:ascii="Arial" w:eastAsia="MS Mincho" w:hAnsi="Arial" w:cs="Arial"/>
          <w:sz w:val="22"/>
          <w:szCs w:val="22"/>
        </w:rPr>
        <w:t xml:space="preserve"> </w:t>
      </w:r>
      <w:r w:rsidRPr="00FA3DE3">
        <w:rPr>
          <w:rFonts w:ascii="Arial" w:eastAsia="MS Mincho" w:hAnsi="Arial" w:cs="Arial"/>
          <w:sz w:val="22"/>
          <w:szCs w:val="22"/>
        </w:rPr>
        <w:t xml:space="preserve"> for at least the past three years, though interruptions to this role are allowed for research assignments, brief administrative appointments, etc. </w:t>
      </w:r>
      <w:r w:rsidR="004870B5" w:rsidRPr="00FA3DE3">
        <w:rPr>
          <w:rFonts w:ascii="Arial" w:eastAsia="MS Mincho" w:hAnsi="Arial" w:cs="Arial"/>
          <w:sz w:val="22"/>
          <w:szCs w:val="22"/>
        </w:rPr>
        <w:t xml:space="preserve"> </w:t>
      </w:r>
      <w:r w:rsidRPr="00FA3DE3">
        <w:rPr>
          <w:rFonts w:ascii="Arial" w:eastAsia="MS Mincho" w:hAnsi="Arial" w:cs="Arial"/>
          <w:sz w:val="22"/>
          <w:szCs w:val="22"/>
        </w:rPr>
        <w:t>Faculty who have taken on major administrative assignments and thus have a reduced teaching role on a permanent or semi-permanent basis are advised to wait until they return to full-time teaching to apply.</w:t>
      </w:r>
    </w:p>
    <w:p w14:paraId="6B585287" w14:textId="237659D1" w:rsidR="004F6772" w:rsidRPr="00FA3DE3" w:rsidRDefault="004F6772">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I received my</w:t>
      </w:r>
      <w:r w:rsidR="00731412" w:rsidRPr="00FA3DE3">
        <w:rPr>
          <w:rFonts w:ascii="Arial" w:eastAsia="MS Mincho" w:hAnsi="Arial" w:cs="Arial"/>
          <w:sz w:val="22"/>
          <w:szCs w:val="22"/>
        </w:rPr>
        <w:t xml:space="preserve"> unit’s</w:t>
      </w:r>
      <w:r w:rsidRPr="00FA3DE3">
        <w:rPr>
          <w:rFonts w:ascii="Arial" w:eastAsia="MS Mincho" w:hAnsi="Arial" w:cs="Arial"/>
          <w:sz w:val="22"/>
          <w:szCs w:val="22"/>
        </w:rPr>
        <w:t xml:space="preserve"> teaching award last year. Should I submit my nomination for one of these awards this year</w:t>
      </w:r>
      <w:r w:rsidR="00504E8A" w:rsidRPr="00FA3DE3">
        <w:rPr>
          <w:rFonts w:ascii="Arial" w:eastAsia="MS Mincho" w:hAnsi="Arial" w:cs="Arial"/>
          <w:sz w:val="22"/>
          <w:szCs w:val="22"/>
        </w:rPr>
        <w:t>?</w:t>
      </w:r>
    </w:p>
    <w:p w14:paraId="6C23727F" w14:textId="77777777" w:rsidR="00CE6985" w:rsidRPr="00FA3DE3" w:rsidRDefault="00FA4766" w:rsidP="00CE6985">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You may decid</w:t>
      </w:r>
      <w:r w:rsidR="00CE6985" w:rsidRPr="00FA3DE3">
        <w:rPr>
          <w:rFonts w:ascii="Arial" w:eastAsia="MS Mincho" w:hAnsi="Arial" w:cs="Arial"/>
          <w:sz w:val="22"/>
          <w:szCs w:val="22"/>
        </w:rPr>
        <w:t>e</w:t>
      </w:r>
      <w:r w:rsidRPr="00FA3DE3">
        <w:rPr>
          <w:rFonts w:ascii="Arial" w:eastAsia="MS Mincho" w:hAnsi="Arial" w:cs="Arial"/>
          <w:sz w:val="22"/>
          <w:szCs w:val="22"/>
        </w:rPr>
        <w:t xml:space="preserve"> to submit your </w:t>
      </w:r>
      <w:r w:rsidR="00CE6985" w:rsidRPr="00FA3DE3">
        <w:rPr>
          <w:rFonts w:ascii="Arial" w:eastAsia="MS Mincho" w:hAnsi="Arial" w:cs="Arial"/>
          <w:sz w:val="22"/>
          <w:szCs w:val="22"/>
        </w:rPr>
        <w:t>package</w:t>
      </w:r>
      <w:r w:rsidRPr="00FA3DE3">
        <w:rPr>
          <w:rFonts w:ascii="Arial" w:eastAsia="MS Mincho" w:hAnsi="Arial" w:cs="Arial"/>
          <w:sz w:val="22"/>
          <w:szCs w:val="22"/>
        </w:rPr>
        <w:t>, or you may be nominated for one of these awards in the year following receipt of a unit award.</w:t>
      </w:r>
    </w:p>
    <w:p w14:paraId="0EA6EA3D" w14:textId="6B5D0F5E" w:rsidR="006364F1" w:rsidRPr="00FA3DE3" w:rsidRDefault="00FA4766" w:rsidP="00596645">
      <w:pPr>
        <w:pStyle w:val="ListParagraph"/>
        <w:numPr>
          <w:ilvl w:val="1"/>
          <w:numId w:val="2"/>
        </w:numPr>
        <w:spacing w:line="360" w:lineRule="auto"/>
        <w:ind w:hanging="450"/>
        <w:jc w:val="both"/>
        <w:rPr>
          <w:rFonts w:ascii="Arial" w:eastAsia="MS Mincho" w:hAnsi="Arial" w:cs="Arial"/>
          <w:sz w:val="22"/>
          <w:szCs w:val="22"/>
        </w:rPr>
      </w:pPr>
      <w:r w:rsidRPr="00FA3DE3">
        <w:rPr>
          <w:rFonts w:ascii="Arial" w:eastAsia="MS Mincho" w:hAnsi="Arial" w:cs="Arial"/>
          <w:sz w:val="22"/>
          <w:szCs w:val="22"/>
        </w:rPr>
        <w:t xml:space="preserve">If you decide to proceed, you should </w:t>
      </w:r>
      <w:r w:rsidR="00CE6985" w:rsidRPr="00FA3DE3">
        <w:rPr>
          <w:rFonts w:ascii="Arial" w:eastAsia="MS Mincho" w:hAnsi="Arial" w:cs="Arial"/>
          <w:sz w:val="22"/>
          <w:szCs w:val="22"/>
        </w:rPr>
        <w:t>prepare</w:t>
      </w:r>
      <w:r w:rsidRPr="00FA3DE3">
        <w:rPr>
          <w:rFonts w:ascii="Arial" w:eastAsia="MS Mincho" w:hAnsi="Arial" w:cs="Arial"/>
          <w:sz w:val="22"/>
          <w:szCs w:val="22"/>
        </w:rPr>
        <w:t xml:space="preserve"> a new</w:t>
      </w:r>
      <w:r w:rsidR="00CE6985" w:rsidRPr="00FA3DE3">
        <w:rPr>
          <w:rFonts w:ascii="Arial" w:eastAsia="MS Mincho" w:hAnsi="Arial" w:cs="Arial"/>
          <w:sz w:val="22"/>
          <w:szCs w:val="22"/>
        </w:rPr>
        <w:t xml:space="preserve"> package, not cut and paste information from you unit package. The university awards are more competitive and require a new application.</w:t>
      </w:r>
    </w:p>
    <w:p w14:paraId="03CB7888" w14:textId="77777777" w:rsidR="004C5A3D" w:rsidRPr="00FA3DE3" w:rsidRDefault="004C5A3D"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Are longer applications better?</w:t>
      </w:r>
    </w:p>
    <w:p w14:paraId="2FDBAD08" w14:textId="3A73F48D" w:rsidR="004C5A3D" w:rsidRPr="00FA3DE3" w:rsidRDefault="004C5A3D" w:rsidP="004C5A3D">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No. The quality of the application is what matters. A short, clear application often has an advantage over a long, overly detailed packet. The Committee is </w:t>
      </w:r>
      <w:r w:rsidR="00B02373" w:rsidRPr="00FA3DE3">
        <w:rPr>
          <w:rFonts w:ascii="Arial" w:eastAsia="MS Mincho" w:hAnsi="Arial" w:cs="Arial"/>
          <w:sz w:val="22"/>
          <w:szCs w:val="22"/>
        </w:rPr>
        <w:t xml:space="preserve">primarily </w:t>
      </w:r>
      <w:r w:rsidRPr="00FA3DE3">
        <w:rPr>
          <w:rFonts w:ascii="Arial" w:eastAsia="MS Mincho" w:hAnsi="Arial" w:cs="Arial"/>
          <w:sz w:val="22"/>
          <w:szCs w:val="22"/>
        </w:rPr>
        <w:t xml:space="preserve">interested in </w:t>
      </w:r>
      <w:r w:rsidR="00B02373" w:rsidRPr="00FA3DE3">
        <w:rPr>
          <w:rFonts w:ascii="Arial" w:eastAsia="MS Mincho" w:hAnsi="Arial" w:cs="Arial"/>
          <w:sz w:val="22"/>
          <w:szCs w:val="22"/>
        </w:rPr>
        <w:t xml:space="preserve">a concise account of your teaching work and </w:t>
      </w:r>
      <w:r w:rsidR="005C791E" w:rsidRPr="00FA3DE3">
        <w:rPr>
          <w:rFonts w:ascii="Arial" w:eastAsia="MS Mincho" w:hAnsi="Arial" w:cs="Arial"/>
          <w:sz w:val="22"/>
          <w:szCs w:val="22"/>
        </w:rPr>
        <w:t xml:space="preserve">its </w:t>
      </w:r>
      <w:r w:rsidR="00B02373" w:rsidRPr="00FA3DE3">
        <w:rPr>
          <w:rFonts w:ascii="Arial" w:eastAsia="MS Mincho" w:hAnsi="Arial" w:cs="Arial"/>
          <w:sz w:val="22"/>
          <w:szCs w:val="22"/>
        </w:rPr>
        <w:t>impact</w:t>
      </w:r>
      <w:r w:rsidRPr="00FA3DE3">
        <w:rPr>
          <w:rFonts w:ascii="Arial" w:eastAsia="MS Mincho" w:hAnsi="Arial" w:cs="Arial"/>
          <w:sz w:val="22"/>
          <w:szCs w:val="22"/>
        </w:rPr>
        <w:t xml:space="preserve">. They are less interested in the details of every </w:t>
      </w:r>
      <w:r w:rsidR="00843D30" w:rsidRPr="00FA3DE3">
        <w:rPr>
          <w:rFonts w:ascii="Arial" w:eastAsia="MS Mincho" w:hAnsi="Arial" w:cs="Arial"/>
          <w:sz w:val="22"/>
          <w:szCs w:val="22"/>
        </w:rPr>
        <w:t xml:space="preserve">pedagogical </w:t>
      </w:r>
      <w:r w:rsidRPr="00FA3DE3">
        <w:rPr>
          <w:rFonts w:ascii="Arial" w:eastAsia="MS Mincho" w:hAnsi="Arial" w:cs="Arial"/>
          <w:sz w:val="22"/>
          <w:szCs w:val="22"/>
        </w:rPr>
        <w:t xml:space="preserve">conference you </w:t>
      </w:r>
      <w:r w:rsidR="00661055" w:rsidRPr="00FA3DE3">
        <w:rPr>
          <w:rFonts w:ascii="Arial" w:eastAsia="MS Mincho" w:hAnsi="Arial" w:cs="Arial"/>
          <w:sz w:val="22"/>
          <w:szCs w:val="22"/>
        </w:rPr>
        <w:t xml:space="preserve">attended </w:t>
      </w:r>
      <w:r w:rsidRPr="00FA3DE3">
        <w:rPr>
          <w:rFonts w:ascii="Arial" w:eastAsia="MS Mincho" w:hAnsi="Arial" w:cs="Arial"/>
          <w:sz w:val="22"/>
          <w:szCs w:val="22"/>
        </w:rPr>
        <w:t>(for instance).</w:t>
      </w:r>
    </w:p>
    <w:p w14:paraId="1989EB84" w14:textId="637B7C69" w:rsidR="004C5A3D" w:rsidRPr="00FA3DE3" w:rsidRDefault="004C5A3D"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Should I divide my narrative </w:t>
      </w:r>
      <w:r w:rsidR="00406FB6" w:rsidRPr="00FA3DE3">
        <w:rPr>
          <w:rFonts w:ascii="Arial" w:eastAsia="MS Mincho" w:hAnsi="Arial" w:cs="Arial"/>
          <w:sz w:val="22"/>
          <w:szCs w:val="22"/>
        </w:rPr>
        <w:t xml:space="preserve">(Part 1) </w:t>
      </w:r>
      <w:r w:rsidRPr="00FA3DE3">
        <w:rPr>
          <w:rFonts w:ascii="Arial" w:eastAsia="MS Mincho" w:hAnsi="Arial" w:cs="Arial"/>
          <w:sz w:val="22"/>
          <w:szCs w:val="22"/>
        </w:rPr>
        <w:t xml:space="preserve">into sections a – </w:t>
      </w:r>
      <w:r w:rsidR="00406FB6" w:rsidRPr="00FA3DE3">
        <w:rPr>
          <w:rFonts w:ascii="Arial" w:eastAsia="MS Mincho" w:hAnsi="Arial" w:cs="Arial"/>
          <w:sz w:val="22"/>
          <w:szCs w:val="22"/>
        </w:rPr>
        <w:t>f</w:t>
      </w:r>
      <w:r w:rsidRPr="00FA3DE3">
        <w:rPr>
          <w:rFonts w:ascii="Arial" w:eastAsia="MS Mincho" w:hAnsi="Arial" w:cs="Arial"/>
          <w:sz w:val="22"/>
          <w:szCs w:val="22"/>
        </w:rPr>
        <w:t>, corresponding to the sections listed above?</w:t>
      </w:r>
    </w:p>
    <w:p w14:paraId="5B1CF819" w14:textId="7DFF2908" w:rsidR="004C5A3D" w:rsidRPr="00FA3DE3" w:rsidRDefault="004C5A3D" w:rsidP="004C5A3D">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No. You should write a clear, coherent narrative that </w:t>
      </w:r>
      <w:r w:rsidR="00882566" w:rsidRPr="00FA3DE3">
        <w:rPr>
          <w:rFonts w:ascii="Arial" w:eastAsia="MS Mincho" w:hAnsi="Arial" w:cs="Arial"/>
          <w:sz w:val="22"/>
          <w:szCs w:val="22"/>
        </w:rPr>
        <w:t xml:space="preserve">addresses </w:t>
      </w:r>
      <w:r w:rsidRPr="00FA3DE3">
        <w:rPr>
          <w:rFonts w:ascii="Arial" w:eastAsia="MS Mincho" w:hAnsi="Arial" w:cs="Arial"/>
          <w:sz w:val="22"/>
          <w:szCs w:val="22"/>
        </w:rPr>
        <w:t xml:space="preserve">these </w:t>
      </w:r>
      <w:r w:rsidR="00882566" w:rsidRPr="00FA3DE3">
        <w:rPr>
          <w:rFonts w:ascii="Arial" w:eastAsia="MS Mincho" w:hAnsi="Arial" w:cs="Arial"/>
          <w:sz w:val="22"/>
          <w:szCs w:val="22"/>
        </w:rPr>
        <w:t>topics</w:t>
      </w:r>
      <w:r w:rsidRPr="00FA3DE3">
        <w:rPr>
          <w:rFonts w:ascii="Arial" w:eastAsia="MS Mincho" w:hAnsi="Arial" w:cs="Arial"/>
          <w:sz w:val="22"/>
          <w:szCs w:val="22"/>
        </w:rPr>
        <w:t>.</w:t>
      </w:r>
    </w:p>
    <w:p w14:paraId="667465AB" w14:textId="3973C0BE" w:rsidR="007526B8" w:rsidRPr="00FA3DE3" w:rsidRDefault="00CA343F"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Should I include information </w:t>
      </w:r>
      <w:r w:rsidR="007526B8" w:rsidRPr="00FA3DE3">
        <w:rPr>
          <w:rFonts w:ascii="Arial" w:eastAsia="MS Mincho" w:hAnsi="Arial" w:cs="Arial"/>
          <w:sz w:val="22"/>
          <w:szCs w:val="22"/>
        </w:rPr>
        <w:t xml:space="preserve">about </w:t>
      </w:r>
      <w:r w:rsidRPr="00FA3DE3">
        <w:rPr>
          <w:rFonts w:ascii="Arial" w:eastAsia="MS Mincho" w:hAnsi="Arial" w:cs="Arial"/>
          <w:sz w:val="22"/>
          <w:szCs w:val="22"/>
        </w:rPr>
        <w:t xml:space="preserve">my </w:t>
      </w:r>
      <w:r w:rsidR="00810171" w:rsidRPr="00FA3DE3">
        <w:rPr>
          <w:rFonts w:ascii="Arial" w:eastAsia="MS Mincho" w:hAnsi="Arial" w:cs="Arial"/>
          <w:sz w:val="22"/>
          <w:szCs w:val="22"/>
        </w:rPr>
        <w:t xml:space="preserve">workload and teaching </w:t>
      </w:r>
      <w:r w:rsidR="007526B8" w:rsidRPr="00FA3DE3">
        <w:rPr>
          <w:rFonts w:ascii="Arial" w:eastAsia="MS Mincho" w:hAnsi="Arial" w:cs="Arial"/>
          <w:sz w:val="22"/>
          <w:szCs w:val="22"/>
        </w:rPr>
        <w:t>assignment</w:t>
      </w:r>
      <w:r w:rsidR="00FE305F" w:rsidRPr="00FA3DE3">
        <w:rPr>
          <w:rFonts w:ascii="Arial" w:eastAsia="MS Mincho" w:hAnsi="Arial" w:cs="Arial"/>
          <w:sz w:val="22"/>
          <w:szCs w:val="22"/>
        </w:rPr>
        <w:t>s</w:t>
      </w:r>
      <w:r w:rsidR="007526B8" w:rsidRPr="00FA3DE3">
        <w:rPr>
          <w:rFonts w:ascii="Arial" w:eastAsia="MS Mincho" w:hAnsi="Arial" w:cs="Arial"/>
          <w:sz w:val="22"/>
          <w:szCs w:val="22"/>
        </w:rPr>
        <w:t>?</w:t>
      </w:r>
    </w:p>
    <w:p w14:paraId="1D63CCFF" w14:textId="770BC406" w:rsidR="00E26D19" w:rsidRPr="00782CEF" w:rsidRDefault="007526B8" w:rsidP="00782CEF">
      <w:pPr>
        <w:pStyle w:val="ListParagraph"/>
        <w:spacing w:line="360" w:lineRule="auto"/>
        <w:ind w:left="1440" w:hanging="360"/>
        <w:jc w:val="both"/>
        <w:rPr>
          <w:rFonts w:ascii="Arial" w:eastAsia="MS Mincho" w:hAnsi="Arial" w:cs="Arial"/>
          <w:sz w:val="22"/>
          <w:szCs w:val="22"/>
        </w:rPr>
      </w:pPr>
      <w:r w:rsidRPr="00FA3DE3">
        <w:rPr>
          <w:rFonts w:ascii="Arial" w:eastAsia="MS Mincho" w:hAnsi="Arial" w:cs="Arial"/>
          <w:sz w:val="22"/>
          <w:szCs w:val="22"/>
        </w:rPr>
        <w:t xml:space="preserve">a. </w:t>
      </w:r>
      <w:r w:rsidR="00CA343F" w:rsidRPr="00FA3DE3">
        <w:rPr>
          <w:rFonts w:ascii="Arial" w:eastAsia="MS Mincho" w:hAnsi="Arial" w:cs="Arial"/>
          <w:sz w:val="22"/>
          <w:szCs w:val="22"/>
        </w:rPr>
        <w:t xml:space="preserve">Yes. </w:t>
      </w:r>
      <w:r w:rsidRPr="00FA3DE3">
        <w:rPr>
          <w:rFonts w:ascii="Arial" w:eastAsia="MS Mincho" w:hAnsi="Arial" w:cs="Arial"/>
          <w:sz w:val="22"/>
          <w:szCs w:val="22"/>
        </w:rPr>
        <w:t xml:space="preserve">To assist the </w:t>
      </w:r>
      <w:r w:rsidR="00FC366C" w:rsidRPr="00FA3DE3">
        <w:rPr>
          <w:rFonts w:ascii="Arial" w:eastAsia="MS Mincho" w:hAnsi="Arial" w:cs="Arial"/>
          <w:sz w:val="22"/>
          <w:szCs w:val="22"/>
        </w:rPr>
        <w:t>committee</w:t>
      </w:r>
      <w:r w:rsidRPr="00FA3DE3">
        <w:rPr>
          <w:rFonts w:ascii="Arial" w:eastAsia="MS Mincho" w:hAnsi="Arial" w:cs="Arial"/>
          <w:sz w:val="22"/>
          <w:szCs w:val="22"/>
        </w:rPr>
        <w:t xml:space="preserve"> in understanding the scope of your teaching you should describe the course levels (including undergraduate/graduate) and number of preparations you have taught and/or developed over </w:t>
      </w:r>
      <w:r w:rsidR="00FE305F" w:rsidRPr="00FA3DE3">
        <w:rPr>
          <w:rFonts w:ascii="Arial" w:eastAsia="MS Mincho" w:hAnsi="Arial" w:cs="Arial"/>
          <w:sz w:val="22"/>
          <w:szCs w:val="22"/>
        </w:rPr>
        <w:t xml:space="preserve">the relevant </w:t>
      </w:r>
      <w:r w:rsidRPr="00FA3DE3">
        <w:rPr>
          <w:rFonts w:ascii="Arial" w:eastAsia="MS Mincho" w:hAnsi="Arial" w:cs="Arial"/>
          <w:sz w:val="22"/>
          <w:szCs w:val="22"/>
        </w:rPr>
        <w:t>period.</w:t>
      </w:r>
    </w:p>
    <w:p w14:paraId="3D417535" w14:textId="77777777" w:rsidR="004C5A3D" w:rsidRPr="00FA3DE3" w:rsidRDefault="004C5A3D"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lastRenderedPageBreak/>
        <w:t>How should I organize my CV?</w:t>
      </w:r>
    </w:p>
    <w:p w14:paraId="133A3BE9" w14:textId="70DAEDC6" w:rsidR="004C5A3D" w:rsidRPr="00FA3DE3" w:rsidRDefault="004C5A3D" w:rsidP="004C5A3D">
      <w:pPr>
        <w:pStyle w:val="ListParagraph"/>
        <w:numPr>
          <w:ilvl w:val="1"/>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Your normal CV is fine, but you might consider highlighting your pedagogical activities by placing them in </w:t>
      </w:r>
      <w:r w:rsidRPr="00FA3DE3">
        <w:rPr>
          <w:rFonts w:ascii="Arial" w:eastAsia="MS Mincho" w:hAnsi="Arial" w:cs="Arial"/>
          <w:b/>
          <w:sz w:val="22"/>
          <w:szCs w:val="22"/>
        </w:rPr>
        <w:t>bold</w:t>
      </w:r>
      <w:r w:rsidRPr="00FA3DE3">
        <w:rPr>
          <w:rFonts w:ascii="Arial" w:eastAsia="MS Mincho" w:hAnsi="Arial" w:cs="Arial"/>
          <w:sz w:val="22"/>
          <w:szCs w:val="22"/>
        </w:rPr>
        <w:t>.</w:t>
      </w:r>
    </w:p>
    <w:p w14:paraId="3C192253" w14:textId="6666D002" w:rsidR="004C5A3D" w:rsidRPr="00FA3DE3" w:rsidRDefault="0027073F" w:rsidP="004C5A3D">
      <w:pPr>
        <w:pStyle w:val="ListParagraph"/>
        <w:numPr>
          <w:ilvl w:val="0"/>
          <w:numId w:val="2"/>
        </w:numPr>
        <w:spacing w:line="360" w:lineRule="auto"/>
        <w:jc w:val="both"/>
        <w:rPr>
          <w:rFonts w:ascii="Arial" w:eastAsia="MS Mincho" w:hAnsi="Arial" w:cs="Arial"/>
          <w:sz w:val="22"/>
          <w:szCs w:val="22"/>
        </w:rPr>
      </w:pPr>
      <w:r w:rsidRPr="00FA3DE3">
        <w:rPr>
          <w:rFonts w:ascii="Arial" w:eastAsia="MS Mincho" w:hAnsi="Arial" w:cs="Arial"/>
          <w:sz w:val="22"/>
          <w:szCs w:val="22"/>
        </w:rPr>
        <w:t xml:space="preserve">I want to include citations to my published work in my narrative (Item 1). </w:t>
      </w:r>
      <w:r w:rsidR="004C5A3D" w:rsidRPr="00FA3DE3">
        <w:rPr>
          <w:rFonts w:ascii="Arial" w:eastAsia="MS Mincho" w:hAnsi="Arial" w:cs="Arial"/>
          <w:sz w:val="22"/>
          <w:szCs w:val="22"/>
        </w:rPr>
        <w:t xml:space="preserve">Are citations included in the </w:t>
      </w:r>
      <w:r w:rsidRPr="00FA3DE3">
        <w:rPr>
          <w:rFonts w:ascii="Arial" w:eastAsia="MS Mincho" w:hAnsi="Arial" w:cs="Arial"/>
          <w:sz w:val="22"/>
          <w:szCs w:val="22"/>
        </w:rPr>
        <w:t xml:space="preserve">word </w:t>
      </w:r>
      <w:r w:rsidR="004C5A3D" w:rsidRPr="00FA3DE3">
        <w:rPr>
          <w:rFonts w:ascii="Arial" w:eastAsia="MS Mincho" w:hAnsi="Arial" w:cs="Arial"/>
          <w:sz w:val="22"/>
          <w:szCs w:val="22"/>
        </w:rPr>
        <w:t>limit for the narrative</w:t>
      </w:r>
      <w:r w:rsidRPr="00FA3DE3">
        <w:rPr>
          <w:rFonts w:ascii="Arial" w:eastAsia="MS Mincho" w:hAnsi="Arial" w:cs="Arial"/>
          <w:sz w:val="22"/>
          <w:szCs w:val="22"/>
        </w:rPr>
        <w:t>?</w:t>
      </w:r>
    </w:p>
    <w:p w14:paraId="442A6DA5" w14:textId="77777777" w:rsidR="00003BE5" w:rsidRDefault="00FA7ACC" w:rsidP="00C85515">
      <w:pPr>
        <w:pStyle w:val="ListParagraph"/>
        <w:numPr>
          <w:ilvl w:val="1"/>
          <w:numId w:val="2"/>
        </w:numPr>
        <w:spacing w:line="360" w:lineRule="auto"/>
        <w:jc w:val="both"/>
        <w:rPr>
          <w:rFonts w:ascii="Arial" w:eastAsia="MS Mincho" w:hAnsi="Arial" w:cs="Arial"/>
          <w:sz w:val="22"/>
          <w:szCs w:val="22"/>
        </w:rPr>
      </w:pPr>
      <w:r>
        <w:rPr>
          <w:rFonts w:ascii="Arial" w:eastAsia="MS Mincho" w:hAnsi="Arial" w:cs="Arial"/>
          <w:sz w:val="22"/>
          <w:szCs w:val="22"/>
        </w:rPr>
        <w:t>No</w:t>
      </w:r>
    </w:p>
    <w:p w14:paraId="6EC070E7" w14:textId="77777777" w:rsidR="00B65594" w:rsidRDefault="00B65594" w:rsidP="00B65594">
      <w:pPr>
        <w:spacing w:line="360" w:lineRule="auto"/>
        <w:jc w:val="both"/>
        <w:rPr>
          <w:rFonts w:ascii="Arial" w:eastAsia="MS Mincho" w:hAnsi="Arial" w:cs="Arial"/>
          <w:sz w:val="22"/>
          <w:szCs w:val="22"/>
        </w:rPr>
      </w:pPr>
    </w:p>
    <w:p w14:paraId="17D0B457" w14:textId="77777777" w:rsidR="00B65594" w:rsidRDefault="00B65594" w:rsidP="00B65594">
      <w:pPr>
        <w:spacing w:line="360" w:lineRule="auto"/>
        <w:jc w:val="both"/>
        <w:rPr>
          <w:rFonts w:ascii="Arial" w:eastAsia="MS Mincho" w:hAnsi="Arial" w:cs="Arial"/>
          <w:sz w:val="22"/>
          <w:szCs w:val="22"/>
        </w:rPr>
        <w:sectPr w:rsidR="00B65594" w:rsidSect="00964207">
          <w:headerReference w:type="even" r:id="rId14"/>
          <w:headerReference w:type="default" r:id="rId15"/>
          <w:footerReference w:type="even" r:id="rId16"/>
          <w:footerReference w:type="default" r:id="rId17"/>
          <w:headerReference w:type="first" r:id="rId18"/>
          <w:footerReference w:type="first" r:id="rId19"/>
          <w:pgSz w:w="12240" w:h="15840"/>
          <w:pgMar w:top="1440" w:right="1296" w:bottom="1440" w:left="1296" w:header="0" w:footer="360" w:gutter="0"/>
          <w:pgNumType w:start="1"/>
          <w:cols w:space="720"/>
          <w:docGrid w:linePitch="326"/>
        </w:sectPr>
      </w:pPr>
    </w:p>
    <w:p w14:paraId="6F30FBE2" w14:textId="750FDB16" w:rsidR="00B73E15" w:rsidRPr="00FA3DE3" w:rsidRDefault="00B73E15" w:rsidP="00B73E15">
      <w:pPr>
        <w:jc w:val="center"/>
        <w:rPr>
          <w:rFonts w:ascii="Arial" w:eastAsia="Arial" w:hAnsi="Arial" w:cs="Arial"/>
          <w:b/>
          <w:color w:val="000000" w:themeColor="text1"/>
          <w:sz w:val="21"/>
          <w:szCs w:val="21"/>
        </w:rPr>
      </w:pPr>
      <w:r w:rsidRPr="00FA3DE3">
        <w:rPr>
          <w:rFonts w:ascii="Arial" w:eastAsia="Arial" w:hAnsi="Arial" w:cs="Arial"/>
          <w:b/>
          <w:color w:val="000000" w:themeColor="text1"/>
          <w:sz w:val="21"/>
          <w:szCs w:val="21"/>
        </w:rPr>
        <w:lastRenderedPageBreak/>
        <w:t xml:space="preserve">BOARD OF GOVERNORS EXCELLENCE IN TEACHING </w:t>
      </w:r>
    </w:p>
    <w:p w14:paraId="3DB3123A" w14:textId="391F972C" w:rsidR="00FA7ACC" w:rsidRDefault="00B73E15" w:rsidP="00FA7ACC">
      <w:pPr>
        <w:jc w:val="center"/>
        <w:rPr>
          <w:rFonts w:ascii="Arial" w:eastAsia="Arial" w:hAnsi="Arial" w:cs="Arial"/>
          <w:b/>
          <w:color w:val="000000" w:themeColor="text1"/>
          <w:sz w:val="21"/>
          <w:szCs w:val="21"/>
        </w:rPr>
      </w:pPr>
      <w:r w:rsidRPr="00FA3DE3">
        <w:rPr>
          <w:rFonts w:ascii="Arial" w:eastAsia="Arial" w:hAnsi="Arial" w:cs="Arial"/>
          <w:b/>
          <w:color w:val="000000" w:themeColor="text1"/>
          <w:sz w:val="21"/>
          <w:szCs w:val="21"/>
        </w:rPr>
        <w:t>and</w:t>
      </w:r>
    </w:p>
    <w:p w14:paraId="283FB85A" w14:textId="77777777" w:rsidR="00FA7ACC" w:rsidRDefault="00FA7ACC" w:rsidP="00FA7ACC">
      <w:pPr>
        <w:jc w:val="center"/>
        <w:rPr>
          <w:rFonts w:ascii="Arial" w:eastAsia="Arial" w:hAnsi="Arial" w:cs="Arial"/>
          <w:b/>
          <w:color w:val="000000" w:themeColor="text1"/>
          <w:sz w:val="21"/>
          <w:szCs w:val="21"/>
        </w:rPr>
      </w:pPr>
      <w:r w:rsidRPr="00FA3DE3">
        <w:rPr>
          <w:rFonts w:ascii="Arial" w:eastAsia="Arial" w:hAnsi="Arial" w:cs="Arial"/>
          <w:b/>
          <w:color w:val="000000" w:themeColor="text1"/>
          <w:sz w:val="21"/>
          <w:szCs w:val="21"/>
        </w:rPr>
        <w:t>ALUMNI TEACHING EXCELLENCE AWARDS</w:t>
      </w:r>
    </w:p>
    <w:p w14:paraId="0BF745DC" w14:textId="77777777" w:rsidR="00FA7ACC" w:rsidRPr="00FA3DE3" w:rsidRDefault="00FA7ACC" w:rsidP="00FA7ACC">
      <w:pPr>
        <w:jc w:val="center"/>
        <w:rPr>
          <w:rFonts w:ascii="Arial" w:eastAsia="Arial" w:hAnsi="Arial" w:cs="Arial"/>
          <w:b/>
          <w:color w:val="000000" w:themeColor="text1"/>
          <w:sz w:val="21"/>
          <w:szCs w:val="21"/>
        </w:rPr>
      </w:pPr>
    </w:p>
    <w:tbl>
      <w:tblPr>
        <w:tblStyle w:val="TableGrid"/>
        <w:tblpPr w:leftFromText="180" w:rightFromText="180" w:vertAnchor="page" w:horzAnchor="margin" w:tblpXSpec="center" w:tblpY="1901"/>
        <w:tblW w:w="0" w:type="auto"/>
        <w:tblLook w:val="04A0" w:firstRow="1" w:lastRow="0" w:firstColumn="1" w:lastColumn="0" w:noHBand="0" w:noVBand="1"/>
      </w:tblPr>
      <w:tblGrid>
        <w:gridCol w:w="1615"/>
        <w:gridCol w:w="2160"/>
        <w:gridCol w:w="10440"/>
      </w:tblGrid>
      <w:tr w:rsidR="00FA3DE3" w:rsidRPr="00FA3DE3" w14:paraId="082277EB" w14:textId="77777777" w:rsidTr="008479A8">
        <w:tc>
          <w:tcPr>
            <w:tcW w:w="1615" w:type="dxa"/>
          </w:tcPr>
          <w:p w14:paraId="61B39388" w14:textId="77777777" w:rsidR="00FA3DE3" w:rsidRPr="00FA3DE3" w:rsidRDefault="00FA3DE3" w:rsidP="00FA3DE3">
            <w:pPr>
              <w:jc w:val="center"/>
              <w:rPr>
                <w:rFonts w:cs="Arial"/>
                <w:sz w:val="21"/>
                <w:szCs w:val="21"/>
              </w:rPr>
            </w:pPr>
            <w:r w:rsidRPr="00FA3DE3">
              <w:rPr>
                <w:rFonts w:cs="Arial"/>
                <w:sz w:val="21"/>
                <w:szCs w:val="21"/>
              </w:rPr>
              <w:t>Criteria</w:t>
            </w:r>
          </w:p>
        </w:tc>
        <w:tc>
          <w:tcPr>
            <w:tcW w:w="2160" w:type="dxa"/>
          </w:tcPr>
          <w:p w14:paraId="412FBA86" w14:textId="36103C14" w:rsidR="00FA3DE3" w:rsidRPr="00FA3DE3" w:rsidRDefault="00FA3DE3" w:rsidP="00FA3DE3">
            <w:pPr>
              <w:jc w:val="center"/>
              <w:rPr>
                <w:rFonts w:cs="Arial"/>
                <w:sz w:val="21"/>
                <w:szCs w:val="21"/>
              </w:rPr>
            </w:pPr>
            <w:r w:rsidRPr="00FA3DE3">
              <w:rPr>
                <w:rFonts w:cs="Arial"/>
                <w:sz w:val="21"/>
                <w:szCs w:val="21"/>
              </w:rPr>
              <w:t xml:space="preserve">Pertinent Sections of the </w:t>
            </w:r>
            <w:r w:rsidR="008479A8">
              <w:rPr>
                <w:rFonts w:cs="Arial"/>
                <w:sz w:val="21"/>
                <w:szCs w:val="21"/>
              </w:rPr>
              <w:t>D</w:t>
            </w:r>
            <w:r w:rsidRPr="00FA3DE3">
              <w:rPr>
                <w:rFonts w:cs="Arial"/>
                <w:sz w:val="21"/>
                <w:szCs w:val="21"/>
              </w:rPr>
              <w:t>ossier</w:t>
            </w:r>
          </w:p>
        </w:tc>
        <w:tc>
          <w:tcPr>
            <w:tcW w:w="10440" w:type="dxa"/>
            <w:vAlign w:val="center"/>
          </w:tcPr>
          <w:p w14:paraId="5F1372A8" w14:textId="77777777" w:rsidR="00FA3DE3" w:rsidRPr="00FA3DE3" w:rsidRDefault="00FA3DE3" w:rsidP="00FA3DE3">
            <w:pPr>
              <w:jc w:val="center"/>
              <w:rPr>
                <w:rFonts w:cs="Arial"/>
                <w:sz w:val="21"/>
                <w:szCs w:val="21"/>
              </w:rPr>
            </w:pPr>
            <w:r w:rsidRPr="00FA3DE3">
              <w:rPr>
                <w:rFonts w:cs="Arial"/>
                <w:sz w:val="21"/>
                <w:szCs w:val="21"/>
              </w:rPr>
              <w:t>Criteria Descriptions</w:t>
            </w:r>
          </w:p>
        </w:tc>
      </w:tr>
      <w:tr w:rsidR="00FA3DE3" w:rsidRPr="00FA3DE3" w14:paraId="785FB2E3" w14:textId="77777777" w:rsidTr="008479A8">
        <w:trPr>
          <w:trHeight w:val="56"/>
        </w:trPr>
        <w:tc>
          <w:tcPr>
            <w:tcW w:w="1615" w:type="dxa"/>
            <w:shd w:val="clear" w:color="auto" w:fill="FFFF00"/>
            <w:vAlign w:val="center"/>
          </w:tcPr>
          <w:p w14:paraId="2D5F2087" w14:textId="77777777" w:rsidR="00FA3DE3" w:rsidRPr="00FA3DE3" w:rsidRDefault="00FA3DE3" w:rsidP="00FA3DE3">
            <w:pPr>
              <w:rPr>
                <w:rFonts w:cs="Arial"/>
                <w:sz w:val="21"/>
                <w:szCs w:val="21"/>
              </w:rPr>
            </w:pPr>
          </w:p>
          <w:p w14:paraId="356FB0B0" w14:textId="77777777" w:rsidR="00FA3DE3" w:rsidRPr="00FA3DE3" w:rsidRDefault="00FA3DE3" w:rsidP="00FA3DE3">
            <w:pPr>
              <w:rPr>
                <w:rFonts w:cs="Arial"/>
                <w:sz w:val="21"/>
                <w:szCs w:val="21"/>
              </w:rPr>
            </w:pPr>
          </w:p>
          <w:p w14:paraId="18DA1B05" w14:textId="77777777" w:rsidR="00FA3DE3" w:rsidRPr="00FA3DE3" w:rsidRDefault="00FA3DE3" w:rsidP="00FA3DE3">
            <w:pPr>
              <w:rPr>
                <w:rFonts w:cs="Arial"/>
                <w:sz w:val="21"/>
                <w:szCs w:val="21"/>
              </w:rPr>
            </w:pPr>
            <w:r w:rsidRPr="00FA3DE3">
              <w:rPr>
                <w:rFonts w:cs="Arial"/>
                <w:sz w:val="21"/>
                <w:szCs w:val="21"/>
              </w:rPr>
              <w:t>Student learning</w:t>
            </w:r>
          </w:p>
          <w:p w14:paraId="024B4272" w14:textId="77777777" w:rsidR="00FA3DE3" w:rsidRPr="00FA3DE3" w:rsidRDefault="00FA3DE3" w:rsidP="00FA3DE3">
            <w:pPr>
              <w:rPr>
                <w:rFonts w:cs="Arial"/>
                <w:sz w:val="21"/>
                <w:szCs w:val="21"/>
              </w:rPr>
            </w:pPr>
          </w:p>
          <w:p w14:paraId="1C40C8A9" w14:textId="77777777" w:rsidR="00FA3DE3" w:rsidRPr="00FA3DE3" w:rsidRDefault="00FA3DE3" w:rsidP="00FA3DE3">
            <w:pPr>
              <w:rPr>
                <w:rFonts w:cs="Arial"/>
                <w:sz w:val="21"/>
                <w:szCs w:val="21"/>
              </w:rPr>
            </w:pPr>
          </w:p>
        </w:tc>
        <w:tc>
          <w:tcPr>
            <w:tcW w:w="2160" w:type="dxa"/>
            <w:shd w:val="clear" w:color="auto" w:fill="FFFF00"/>
            <w:vAlign w:val="center"/>
          </w:tcPr>
          <w:p w14:paraId="7C5ECC8A" w14:textId="727994B0" w:rsidR="00FA3DE3" w:rsidRPr="00FA3DE3" w:rsidRDefault="00FA3DE3" w:rsidP="00FA3DE3">
            <w:pPr>
              <w:rPr>
                <w:rFonts w:cs="Arial"/>
                <w:sz w:val="21"/>
                <w:szCs w:val="21"/>
              </w:rPr>
            </w:pPr>
            <w:r w:rsidRPr="00FA3DE3">
              <w:rPr>
                <w:rFonts w:cs="Arial"/>
                <w:sz w:val="21"/>
                <w:szCs w:val="21"/>
              </w:rPr>
              <w:t xml:space="preserve">Narrative </w:t>
            </w:r>
            <w:r w:rsidR="008479A8">
              <w:rPr>
                <w:rFonts w:cs="Arial"/>
                <w:sz w:val="21"/>
                <w:szCs w:val="21"/>
              </w:rPr>
              <w:t>s</w:t>
            </w:r>
            <w:r w:rsidRPr="00FA3DE3">
              <w:rPr>
                <w:rFonts w:cs="Arial"/>
                <w:sz w:val="21"/>
                <w:szCs w:val="21"/>
              </w:rPr>
              <w:t>tatement</w:t>
            </w:r>
          </w:p>
          <w:p w14:paraId="5BD9D679" w14:textId="04623CA2" w:rsidR="00FA3DE3" w:rsidRPr="00FA3DE3" w:rsidRDefault="00FA3DE3" w:rsidP="00FA3DE3">
            <w:pPr>
              <w:rPr>
                <w:rFonts w:cs="Arial"/>
                <w:sz w:val="21"/>
                <w:szCs w:val="21"/>
              </w:rPr>
            </w:pPr>
            <w:r w:rsidRPr="00FA3DE3">
              <w:rPr>
                <w:rFonts w:cs="Arial"/>
                <w:sz w:val="21"/>
                <w:szCs w:val="21"/>
              </w:rPr>
              <w:t xml:space="preserve">Peer </w:t>
            </w:r>
            <w:r w:rsidR="008479A8">
              <w:rPr>
                <w:rFonts w:cs="Arial"/>
                <w:sz w:val="21"/>
                <w:szCs w:val="21"/>
              </w:rPr>
              <w:t>e</w:t>
            </w:r>
            <w:r w:rsidRPr="00FA3DE3">
              <w:rPr>
                <w:rFonts w:cs="Arial"/>
                <w:sz w:val="21"/>
                <w:szCs w:val="21"/>
              </w:rPr>
              <w:t>valuations</w:t>
            </w:r>
          </w:p>
          <w:p w14:paraId="4F05C20A" w14:textId="2D6DD495" w:rsidR="00FA3DE3" w:rsidRPr="00FA3DE3" w:rsidRDefault="00FA3DE3" w:rsidP="00FA3DE3">
            <w:pPr>
              <w:rPr>
                <w:rFonts w:cs="Arial"/>
                <w:sz w:val="21"/>
                <w:szCs w:val="21"/>
              </w:rPr>
            </w:pPr>
            <w:r w:rsidRPr="00FA3DE3">
              <w:rPr>
                <w:rFonts w:cs="Arial"/>
                <w:sz w:val="21"/>
                <w:szCs w:val="21"/>
              </w:rPr>
              <w:t xml:space="preserve">Student </w:t>
            </w:r>
            <w:r w:rsidR="008479A8">
              <w:rPr>
                <w:rFonts w:cs="Arial"/>
                <w:sz w:val="21"/>
                <w:szCs w:val="21"/>
              </w:rPr>
              <w:t>e</w:t>
            </w:r>
            <w:r w:rsidRPr="00FA3DE3">
              <w:rPr>
                <w:rFonts w:cs="Arial"/>
                <w:sz w:val="21"/>
                <w:szCs w:val="21"/>
              </w:rPr>
              <w:t>valuations</w:t>
            </w:r>
          </w:p>
          <w:p w14:paraId="2AF1CA8F" w14:textId="02DF2780" w:rsidR="00FA3DE3" w:rsidRPr="00FA3DE3" w:rsidRDefault="00FA3DE3" w:rsidP="00FA3DE3">
            <w:pPr>
              <w:rPr>
                <w:rFonts w:cs="Arial"/>
                <w:sz w:val="21"/>
                <w:szCs w:val="21"/>
              </w:rPr>
            </w:pPr>
            <w:r w:rsidRPr="00FA3DE3">
              <w:rPr>
                <w:rFonts w:cs="Arial"/>
                <w:sz w:val="21"/>
                <w:szCs w:val="21"/>
              </w:rPr>
              <w:t xml:space="preserve">Letters of </w:t>
            </w:r>
            <w:r w:rsidR="008479A8">
              <w:rPr>
                <w:rFonts w:cs="Arial"/>
                <w:sz w:val="21"/>
                <w:szCs w:val="21"/>
              </w:rPr>
              <w:t>s</w:t>
            </w:r>
            <w:r w:rsidRPr="00FA3DE3">
              <w:rPr>
                <w:rFonts w:cs="Arial"/>
                <w:sz w:val="21"/>
                <w:szCs w:val="21"/>
              </w:rPr>
              <w:t>upport</w:t>
            </w:r>
          </w:p>
        </w:tc>
        <w:tc>
          <w:tcPr>
            <w:tcW w:w="10440" w:type="dxa"/>
            <w:shd w:val="clear" w:color="auto" w:fill="FFFF00"/>
            <w:vAlign w:val="center"/>
          </w:tcPr>
          <w:p w14:paraId="18F48A05" w14:textId="7BC789AC" w:rsidR="00FA3DE3" w:rsidRPr="00FA3DE3" w:rsidRDefault="00FA3DE3" w:rsidP="00FA3DE3">
            <w:pPr>
              <w:rPr>
                <w:rFonts w:cs="Arial"/>
                <w:i/>
                <w:sz w:val="21"/>
                <w:szCs w:val="21"/>
              </w:rPr>
            </w:pPr>
            <w:r w:rsidRPr="00FA3DE3">
              <w:rPr>
                <w:rFonts w:cs="Arial"/>
                <w:i/>
                <w:sz w:val="21"/>
                <w:szCs w:val="21"/>
              </w:rPr>
              <w:t xml:space="preserve">Evidence of student learning may include: 1) </w:t>
            </w:r>
            <w:r w:rsidR="003C259C">
              <w:rPr>
                <w:rFonts w:cs="Arial"/>
                <w:i/>
                <w:sz w:val="21"/>
                <w:szCs w:val="21"/>
              </w:rPr>
              <w:t xml:space="preserve">narrative statement from the ‘Student </w:t>
            </w:r>
            <w:r w:rsidR="0036553B">
              <w:rPr>
                <w:rFonts w:cs="Arial"/>
                <w:i/>
                <w:sz w:val="21"/>
                <w:szCs w:val="21"/>
              </w:rPr>
              <w:t xml:space="preserve">Evaluations’ </w:t>
            </w:r>
            <w:r w:rsidRPr="00FA3DE3">
              <w:rPr>
                <w:rFonts w:cs="Arial"/>
                <w:i/>
                <w:sz w:val="21"/>
                <w:szCs w:val="21"/>
              </w:rPr>
              <w:t>2) letters of support that speak to the quality of learning in the candidate's class, lab, or other venue, 3) student achievement in difficult classes, 4) other lines of evidence that document student learning.</w:t>
            </w:r>
          </w:p>
        </w:tc>
      </w:tr>
      <w:tr w:rsidR="00FA3DE3" w:rsidRPr="00FA3DE3" w14:paraId="569D42E3" w14:textId="77777777" w:rsidTr="008479A8">
        <w:trPr>
          <w:trHeight w:val="56"/>
        </w:trPr>
        <w:tc>
          <w:tcPr>
            <w:tcW w:w="1615" w:type="dxa"/>
            <w:shd w:val="clear" w:color="auto" w:fill="F2DBDB" w:themeFill="accent2" w:themeFillTint="33"/>
            <w:vAlign w:val="center"/>
          </w:tcPr>
          <w:p w14:paraId="0A5E9CD6" w14:textId="77777777" w:rsidR="00FA3DE3" w:rsidRPr="00FA3DE3" w:rsidRDefault="00FA3DE3" w:rsidP="00FA3DE3">
            <w:pPr>
              <w:rPr>
                <w:rFonts w:cs="Arial"/>
                <w:sz w:val="21"/>
                <w:szCs w:val="21"/>
              </w:rPr>
            </w:pPr>
            <w:r w:rsidRPr="00FA3DE3">
              <w:rPr>
                <w:rFonts w:cs="Arial"/>
                <w:sz w:val="21"/>
                <w:szCs w:val="21"/>
              </w:rPr>
              <w:t>Innovation and creativity</w:t>
            </w:r>
          </w:p>
        </w:tc>
        <w:tc>
          <w:tcPr>
            <w:tcW w:w="2160" w:type="dxa"/>
            <w:shd w:val="clear" w:color="auto" w:fill="F2DBDB" w:themeFill="accent2" w:themeFillTint="33"/>
            <w:vAlign w:val="center"/>
          </w:tcPr>
          <w:p w14:paraId="6AB386A5" w14:textId="46158AA0" w:rsidR="00FA3DE3" w:rsidRPr="00FA3DE3" w:rsidRDefault="00FA3DE3" w:rsidP="00FA3DE3">
            <w:pPr>
              <w:rPr>
                <w:rFonts w:cs="Arial"/>
                <w:sz w:val="21"/>
                <w:szCs w:val="21"/>
              </w:rPr>
            </w:pPr>
            <w:r w:rsidRPr="00FA3DE3">
              <w:rPr>
                <w:rFonts w:cs="Arial"/>
                <w:sz w:val="21"/>
                <w:szCs w:val="21"/>
              </w:rPr>
              <w:t xml:space="preserve">Narrative </w:t>
            </w:r>
            <w:r w:rsidR="008479A8">
              <w:rPr>
                <w:rFonts w:cs="Arial"/>
                <w:sz w:val="21"/>
                <w:szCs w:val="21"/>
              </w:rPr>
              <w:t>s</w:t>
            </w:r>
            <w:r w:rsidRPr="00FA3DE3">
              <w:rPr>
                <w:rFonts w:cs="Arial"/>
                <w:sz w:val="21"/>
                <w:szCs w:val="21"/>
              </w:rPr>
              <w:t>tatement</w:t>
            </w:r>
          </w:p>
          <w:p w14:paraId="04415E08" w14:textId="51F4FECF" w:rsidR="00FA3DE3" w:rsidRPr="00FA3DE3" w:rsidRDefault="00FA3DE3" w:rsidP="00FA3DE3">
            <w:pPr>
              <w:rPr>
                <w:rFonts w:cs="Arial"/>
                <w:sz w:val="21"/>
                <w:szCs w:val="21"/>
              </w:rPr>
            </w:pPr>
            <w:r w:rsidRPr="00FA3DE3">
              <w:rPr>
                <w:rFonts w:cs="Arial"/>
                <w:sz w:val="21"/>
                <w:szCs w:val="21"/>
              </w:rPr>
              <w:t xml:space="preserve">Peer </w:t>
            </w:r>
            <w:r w:rsidR="008479A8">
              <w:rPr>
                <w:rFonts w:cs="Arial"/>
                <w:sz w:val="21"/>
                <w:szCs w:val="21"/>
              </w:rPr>
              <w:t>e</w:t>
            </w:r>
            <w:r w:rsidRPr="00FA3DE3">
              <w:rPr>
                <w:rFonts w:cs="Arial"/>
                <w:sz w:val="21"/>
                <w:szCs w:val="21"/>
              </w:rPr>
              <w:t>valuations</w:t>
            </w:r>
          </w:p>
          <w:p w14:paraId="5AC11692" w14:textId="37CEA43F" w:rsidR="00FA3DE3" w:rsidRPr="00FA3DE3" w:rsidRDefault="00FA3DE3" w:rsidP="00FA3DE3">
            <w:pPr>
              <w:rPr>
                <w:rFonts w:cs="Arial"/>
                <w:sz w:val="21"/>
                <w:szCs w:val="21"/>
              </w:rPr>
            </w:pPr>
            <w:r w:rsidRPr="00FA3DE3">
              <w:rPr>
                <w:rFonts w:cs="Arial"/>
                <w:sz w:val="21"/>
                <w:szCs w:val="21"/>
              </w:rPr>
              <w:t xml:space="preserve">Letters of </w:t>
            </w:r>
            <w:r w:rsidR="008479A8">
              <w:rPr>
                <w:rFonts w:cs="Arial"/>
                <w:sz w:val="21"/>
                <w:szCs w:val="21"/>
              </w:rPr>
              <w:t>s</w:t>
            </w:r>
            <w:r w:rsidRPr="00FA3DE3">
              <w:rPr>
                <w:rFonts w:cs="Arial"/>
                <w:sz w:val="21"/>
                <w:szCs w:val="21"/>
              </w:rPr>
              <w:t>upport</w:t>
            </w:r>
          </w:p>
        </w:tc>
        <w:tc>
          <w:tcPr>
            <w:tcW w:w="10440" w:type="dxa"/>
            <w:shd w:val="clear" w:color="auto" w:fill="F2DBDB" w:themeFill="accent2" w:themeFillTint="33"/>
            <w:vAlign w:val="center"/>
          </w:tcPr>
          <w:p w14:paraId="3C8BCBB0" w14:textId="77777777" w:rsidR="00FA3DE3" w:rsidRPr="00FA3DE3" w:rsidRDefault="00FA3DE3" w:rsidP="00FA3DE3">
            <w:pPr>
              <w:rPr>
                <w:rFonts w:cs="Arial"/>
                <w:i/>
                <w:sz w:val="21"/>
                <w:szCs w:val="21"/>
              </w:rPr>
            </w:pPr>
          </w:p>
          <w:p w14:paraId="5A11E0F3" w14:textId="77777777" w:rsidR="00FA3DE3" w:rsidRPr="00FA3DE3" w:rsidRDefault="00FA3DE3" w:rsidP="00FA3DE3">
            <w:pPr>
              <w:rPr>
                <w:rFonts w:cs="Arial"/>
                <w:i/>
                <w:sz w:val="21"/>
                <w:szCs w:val="21"/>
              </w:rPr>
            </w:pPr>
            <w:r w:rsidRPr="00FA3DE3">
              <w:rPr>
                <w:rFonts w:cs="Arial"/>
                <w:i/>
                <w:sz w:val="21"/>
                <w:szCs w:val="21"/>
              </w:rPr>
              <w:t>Evidence of innovation and creativity may include: 1) adapting teaching/learning methods from other fields or contexts, 2) using methods and tools not commonly used in the candidate’s field, or not regularly applied in the candidate’s department/program, 3) implementing a unique combination of teaching strategies to address a pedagogical issue, 4) crafting new materials to promote student learning, 5) other lines of evidence that document innovation and creativity in teaching.</w:t>
            </w:r>
          </w:p>
          <w:p w14:paraId="7AEFA516" w14:textId="77777777" w:rsidR="00FA3DE3" w:rsidRPr="00FA3DE3" w:rsidRDefault="00FA3DE3" w:rsidP="00FA3DE3">
            <w:pPr>
              <w:rPr>
                <w:rFonts w:cs="Arial"/>
                <w:i/>
                <w:sz w:val="21"/>
                <w:szCs w:val="21"/>
              </w:rPr>
            </w:pPr>
          </w:p>
        </w:tc>
      </w:tr>
      <w:tr w:rsidR="00FA3DE3" w:rsidRPr="00FA3DE3" w14:paraId="6D96566D" w14:textId="77777777" w:rsidTr="008479A8">
        <w:trPr>
          <w:trHeight w:val="56"/>
        </w:trPr>
        <w:tc>
          <w:tcPr>
            <w:tcW w:w="1615" w:type="dxa"/>
            <w:shd w:val="clear" w:color="auto" w:fill="CCC0D9" w:themeFill="accent4" w:themeFillTint="66"/>
            <w:vAlign w:val="center"/>
          </w:tcPr>
          <w:p w14:paraId="6A1BEF14" w14:textId="77777777" w:rsidR="00FA3DE3" w:rsidRPr="00FA3DE3" w:rsidRDefault="00FA3DE3" w:rsidP="00FA3DE3">
            <w:pPr>
              <w:rPr>
                <w:rFonts w:cs="Arial"/>
                <w:sz w:val="21"/>
                <w:szCs w:val="21"/>
              </w:rPr>
            </w:pPr>
          </w:p>
          <w:p w14:paraId="4CAFD2B1" w14:textId="77777777" w:rsidR="00FA3DE3" w:rsidRPr="00FA3DE3" w:rsidRDefault="00FA3DE3" w:rsidP="00FA3DE3">
            <w:pPr>
              <w:rPr>
                <w:rFonts w:cs="Arial"/>
                <w:sz w:val="21"/>
                <w:szCs w:val="21"/>
              </w:rPr>
            </w:pPr>
            <w:r w:rsidRPr="00FA3DE3">
              <w:rPr>
                <w:rFonts w:cs="Arial"/>
                <w:sz w:val="21"/>
                <w:szCs w:val="21"/>
              </w:rPr>
              <w:t>High academic standards</w:t>
            </w:r>
          </w:p>
          <w:p w14:paraId="1032B6E1" w14:textId="77777777" w:rsidR="00FA3DE3" w:rsidRPr="00FA3DE3" w:rsidRDefault="00FA3DE3" w:rsidP="00FA3DE3">
            <w:pPr>
              <w:rPr>
                <w:rFonts w:cs="Arial"/>
                <w:sz w:val="21"/>
                <w:szCs w:val="21"/>
              </w:rPr>
            </w:pPr>
          </w:p>
        </w:tc>
        <w:tc>
          <w:tcPr>
            <w:tcW w:w="2160" w:type="dxa"/>
            <w:shd w:val="clear" w:color="auto" w:fill="CCC0D9" w:themeFill="accent4" w:themeFillTint="66"/>
            <w:vAlign w:val="center"/>
          </w:tcPr>
          <w:p w14:paraId="049EA2C5" w14:textId="7B4311C0" w:rsidR="00FA3DE3" w:rsidRPr="00FA3DE3" w:rsidRDefault="00FA3DE3" w:rsidP="00FA3DE3">
            <w:pPr>
              <w:rPr>
                <w:rFonts w:cs="Arial"/>
                <w:sz w:val="21"/>
                <w:szCs w:val="21"/>
              </w:rPr>
            </w:pPr>
            <w:r w:rsidRPr="00FA3DE3">
              <w:rPr>
                <w:rFonts w:cs="Arial"/>
                <w:sz w:val="21"/>
                <w:szCs w:val="21"/>
              </w:rPr>
              <w:t xml:space="preserve">Narrative </w:t>
            </w:r>
            <w:r w:rsidR="008479A8">
              <w:rPr>
                <w:rFonts w:cs="Arial"/>
                <w:sz w:val="21"/>
                <w:szCs w:val="21"/>
              </w:rPr>
              <w:t>s</w:t>
            </w:r>
            <w:r w:rsidRPr="00FA3DE3">
              <w:rPr>
                <w:rFonts w:cs="Arial"/>
                <w:sz w:val="21"/>
                <w:szCs w:val="21"/>
              </w:rPr>
              <w:t>tatement</w:t>
            </w:r>
          </w:p>
          <w:p w14:paraId="54D7088D" w14:textId="26DFABAB" w:rsidR="00FA3DE3" w:rsidRPr="00FA3DE3" w:rsidRDefault="00FA3DE3" w:rsidP="00FA3DE3">
            <w:pPr>
              <w:rPr>
                <w:rFonts w:cs="Arial"/>
                <w:sz w:val="21"/>
                <w:szCs w:val="21"/>
              </w:rPr>
            </w:pPr>
            <w:r w:rsidRPr="00FA3DE3">
              <w:rPr>
                <w:rFonts w:cs="Arial"/>
                <w:sz w:val="21"/>
                <w:szCs w:val="21"/>
              </w:rPr>
              <w:t xml:space="preserve">Peer </w:t>
            </w:r>
            <w:r w:rsidR="008479A8">
              <w:rPr>
                <w:rFonts w:cs="Arial"/>
                <w:sz w:val="21"/>
                <w:szCs w:val="21"/>
              </w:rPr>
              <w:t>e</w:t>
            </w:r>
            <w:r w:rsidRPr="00FA3DE3">
              <w:rPr>
                <w:rFonts w:cs="Arial"/>
                <w:sz w:val="21"/>
                <w:szCs w:val="21"/>
              </w:rPr>
              <w:t>valuations</w:t>
            </w:r>
          </w:p>
          <w:p w14:paraId="586FF0C6" w14:textId="66D62B61" w:rsidR="00FA3DE3" w:rsidRPr="00FA3DE3" w:rsidRDefault="00FA3DE3" w:rsidP="00FA3DE3">
            <w:pPr>
              <w:rPr>
                <w:rFonts w:cs="Arial"/>
                <w:sz w:val="21"/>
                <w:szCs w:val="21"/>
              </w:rPr>
            </w:pPr>
            <w:r w:rsidRPr="00FA3DE3">
              <w:rPr>
                <w:rFonts w:cs="Arial"/>
                <w:sz w:val="21"/>
                <w:szCs w:val="21"/>
              </w:rPr>
              <w:t xml:space="preserve">Letters of </w:t>
            </w:r>
            <w:r w:rsidR="008479A8">
              <w:rPr>
                <w:rFonts w:cs="Arial"/>
                <w:sz w:val="21"/>
                <w:szCs w:val="21"/>
              </w:rPr>
              <w:t>s</w:t>
            </w:r>
            <w:r w:rsidRPr="00FA3DE3">
              <w:rPr>
                <w:rFonts w:cs="Arial"/>
                <w:sz w:val="21"/>
                <w:szCs w:val="21"/>
              </w:rPr>
              <w:t>upport</w:t>
            </w:r>
          </w:p>
        </w:tc>
        <w:tc>
          <w:tcPr>
            <w:tcW w:w="10440" w:type="dxa"/>
            <w:shd w:val="clear" w:color="auto" w:fill="CCC0D9" w:themeFill="accent4" w:themeFillTint="66"/>
            <w:vAlign w:val="center"/>
          </w:tcPr>
          <w:p w14:paraId="5974B6D1" w14:textId="77777777" w:rsidR="00FA3DE3" w:rsidRPr="00FA3DE3" w:rsidRDefault="00FA3DE3" w:rsidP="00FA3DE3">
            <w:pPr>
              <w:rPr>
                <w:rFonts w:cs="Arial"/>
                <w:i/>
                <w:sz w:val="21"/>
                <w:szCs w:val="21"/>
              </w:rPr>
            </w:pPr>
            <w:r w:rsidRPr="00FA3DE3">
              <w:rPr>
                <w:rFonts w:cs="Arial"/>
                <w:i/>
                <w:sz w:val="21"/>
                <w:szCs w:val="21"/>
              </w:rPr>
              <w:t>Evidence of maintaining high academic standards may include:1) establishing rigorous learning goals,</w:t>
            </w:r>
            <w:r w:rsidRPr="00FA3DE3" w:rsidDel="00A42F50">
              <w:rPr>
                <w:rFonts w:cs="Arial"/>
                <w:i/>
                <w:sz w:val="21"/>
                <w:szCs w:val="21"/>
              </w:rPr>
              <w:t xml:space="preserve"> </w:t>
            </w:r>
            <w:r w:rsidRPr="00FA3DE3">
              <w:rPr>
                <w:rFonts w:cs="Arial"/>
                <w:i/>
                <w:sz w:val="21"/>
                <w:szCs w:val="21"/>
              </w:rPr>
              <w:t>2) requiring completion of numerous and varied assignments at a high level of competency, 3) establishment of rigorous, but fair, grading criteria, 4) offering infrastructure and support to help students meet course goals, 4) other lines of evidence that document the maintenance of high academic standards.</w:t>
            </w:r>
          </w:p>
        </w:tc>
      </w:tr>
      <w:tr w:rsidR="00FA3DE3" w:rsidRPr="00FA3DE3" w14:paraId="4F18C05F" w14:textId="77777777" w:rsidTr="008479A8">
        <w:trPr>
          <w:trHeight w:val="56"/>
        </w:trPr>
        <w:tc>
          <w:tcPr>
            <w:tcW w:w="1615" w:type="dxa"/>
            <w:shd w:val="clear" w:color="auto" w:fill="FBD4B4" w:themeFill="accent6" w:themeFillTint="66"/>
            <w:vAlign w:val="center"/>
          </w:tcPr>
          <w:p w14:paraId="3B7E8005" w14:textId="77777777" w:rsidR="00FA3DE3" w:rsidRPr="00FA3DE3" w:rsidRDefault="00FA3DE3" w:rsidP="00FA3DE3">
            <w:pPr>
              <w:rPr>
                <w:rFonts w:cs="Arial"/>
                <w:sz w:val="21"/>
                <w:szCs w:val="21"/>
              </w:rPr>
            </w:pPr>
          </w:p>
          <w:p w14:paraId="7F02135C" w14:textId="77777777" w:rsidR="00FA3DE3" w:rsidRPr="00FA3DE3" w:rsidRDefault="00FA3DE3" w:rsidP="00FA3DE3">
            <w:pPr>
              <w:rPr>
                <w:rFonts w:cs="Arial"/>
                <w:sz w:val="21"/>
                <w:szCs w:val="21"/>
              </w:rPr>
            </w:pPr>
            <w:r w:rsidRPr="00FA3DE3">
              <w:rPr>
                <w:rFonts w:cs="Arial"/>
                <w:sz w:val="21"/>
                <w:szCs w:val="21"/>
              </w:rPr>
              <w:t>Support for academic and professional pursuits of students</w:t>
            </w:r>
          </w:p>
          <w:p w14:paraId="0DAD9E92" w14:textId="77777777" w:rsidR="00FA3DE3" w:rsidRPr="00FA3DE3" w:rsidRDefault="00FA3DE3" w:rsidP="00FA3DE3">
            <w:pPr>
              <w:rPr>
                <w:rFonts w:cs="Arial"/>
                <w:sz w:val="21"/>
                <w:szCs w:val="21"/>
              </w:rPr>
            </w:pPr>
          </w:p>
        </w:tc>
        <w:tc>
          <w:tcPr>
            <w:tcW w:w="2160" w:type="dxa"/>
            <w:shd w:val="clear" w:color="auto" w:fill="FBD4B4" w:themeFill="accent6" w:themeFillTint="66"/>
            <w:vAlign w:val="center"/>
          </w:tcPr>
          <w:p w14:paraId="58A8FB1D" w14:textId="769E3F4C" w:rsidR="00FA3DE3" w:rsidRPr="00FA3DE3" w:rsidRDefault="00FA3DE3" w:rsidP="00FA3DE3">
            <w:pPr>
              <w:rPr>
                <w:rFonts w:cs="Arial"/>
                <w:sz w:val="21"/>
                <w:szCs w:val="21"/>
              </w:rPr>
            </w:pPr>
            <w:r w:rsidRPr="00FA3DE3">
              <w:rPr>
                <w:rFonts w:cs="Arial"/>
                <w:sz w:val="21"/>
                <w:szCs w:val="21"/>
              </w:rPr>
              <w:t xml:space="preserve">Narrative </w:t>
            </w:r>
            <w:r w:rsidR="008479A8">
              <w:rPr>
                <w:rFonts w:cs="Arial"/>
                <w:sz w:val="21"/>
                <w:szCs w:val="21"/>
              </w:rPr>
              <w:t>s</w:t>
            </w:r>
            <w:r w:rsidRPr="00FA3DE3">
              <w:rPr>
                <w:rFonts w:cs="Arial"/>
                <w:sz w:val="21"/>
                <w:szCs w:val="21"/>
              </w:rPr>
              <w:t>tatement</w:t>
            </w:r>
          </w:p>
          <w:p w14:paraId="65B66A97" w14:textId="452580FE" w:rsidR="00FA3DE3" w:rsidRPr="00FA3DE3" w:rsidRDefault="00FA3DE3" w:rsidP="00FA3DE3">
            <w:pPr>
              <w:rPr>
                <w:rFonts w:cs="Arial"/>
                <w:sz w:val="21"/>
                <w:szCs w:val="21"/>
              </w:rPr>
            </w:pPr>
            <w:r w:rsidRPr="00FA3DE3">
              <w:rPr>
                <w:rFonts w:cs="Arial"/>
                <w:sz w:val="21"/>
                <w:szCs w:val="21"/>
              </w:rPr>
              <w:t xml:space="preserve">Peer </w:t>
            </w:r>
            <w:r w:rsidR="008479A8">
              <w:rPr>
                <w:rFonts w:cs="Arial"/>
                <w:sz w:val="21"/>
                <w:szCs w:val="21"/>
              </w:rPr>
              <w:t>e</w:t>
            </w:r>
            <w:r w:rsidRPr="00FA3DE3">
              <w:rPr>
                <w:rFonts w:cs="Arial"/>
                <w:sz w:val="21"/>
                <w:szCs w:val="21"/>
              </w:rPr>
              <w:t>valuations</w:t>
            </w:r>
          </w:p>
          <w:p w14:paraId="222401A4" w14:textId="05941852" w:rsidR="00FA3DE3" w:rsidRPr="00FA3DE3" w:rsidRDefault="00FA3DE3" w:rsidP="00FA3DE3">
            <w:pPr>
              <w:rPr>
                <w:rFonts w:cs="Arial"/>
                <w:sz w:val="21"/>
                <w:szCs w:val="21"/>
              </w:rPr>
            </w:pPr>
            <w:r w:rsidRPr="00FA3DE3">
              <w:rPr>
                <w:rFonts w:cs="Arial"/>
                <w:sz w:val="21"/>
                <w:szCs w:val="21"/>
              </w:rPr>
              <w:t xml:space="preserve">Letters of </w:t>
            </w:r>
            <w:r w:rsidR="008479A8">
              <w:rPr>
                <w:rFonts w:cs="Arial"/>
                <w:sz w:val="21"/>
                <w:szCs w:val="21"/>
              </w:rPr>
              <w:t>s</w:t>
            </w:r>
            <w:r w:rsidRPr="00FA3DE3">
              <w:rPr>
                <w:rFonts w:cs="Arial"/>
                <w:sz w:val="21"/>
                <w:szCs w:val="21"/>
              </w:rPr>
              <w:t>upport</w:t>
            </w:r>
          </w:p>
        </w:tc>
        <w:tc>
          <w:tcPr>
            <w:tcW w:w="10440" w:type="dxa"/>
            <w:shd w:val="clear" w:color="auto" w:fill="FBD4B4" w:themeFill="accent6" w:themeFillTint="66"/>
            <w:vAlign w:val="center"/>
          </w:tcPr>
          <w:p w14:paraId="5A5FC1CD" w14:textId="77777777" w:rsidR="00FA3DE3" w:rsidRPr="00FA3DE3" w:rsidRDefault="00FA3DE3" w:rsidP="00FA3DE3">
            <w:pPr>
              <w:rPr>
                <w:rFonts w:cs="Arial"/>
                <w:i/>
                <w:sz w:val="21"/>
                <w:szCs w:val="21"/>
              </w:rPr>
            </w:pPr>
          </w:p>
          <w:p w14:paraId="269AAB6B" w14:textId="77777777" w:rsidR="00FA3DE3" w:rsidRPr="00FA3DE3" w:rsidRDefault="00FA3DE3" w:rsidP="00FA3DE3">
            <w:pPr>
              <w:rPr>
                <w:rFonts w:cs="Arial"/>
                <w:i/>
                <w:w w:val="105"/>
                <w:sz w:val="21"/>
                <w:szCs w:val="21"/>
              </w:rPr>
            </w:pPr>
            <w:r w:rsidRPr="00FA3DE3">
              <w:rPr>
                <w:rFonts w:cs="Arial"/>
                <w:i/>
                <w:sz w:val="21"/>
                <w:szCs w:val="21"/>
              </w:rPr>
              <w:t>Evidence of support for the academic and professional pursuits of students may include 1) student publications, design projects, research awards, and/or other products than show that students have achieved beyond what is required for the course or program,</w:t>
            </w:r>
            <w:r w:rsidRPr="00FA3DE3">
              <w:rPr>
                <w:rFonts w:cs="Arial"/>
                <w:i/>
                <w:w w:val="105"/>
                <w:sz w:val="21"/>
                <w:szCs w:val="21"/>
              </w:rPr>
              <w:t xml:space="preserve"> 2) a strong record of mentoring students demonstrated through student comments on course reviews, letters of support, or other methods, 3) other activities that demonstrate that the candidate supports students’ academic and professional pursuits.</w:t>
            </w:r>
          </w:p>
          <w:p w14:paraId="16AEE876" w14:textId="77777777" w:rsidR="00FA3DE3" w:rsidRPr="00FA3DE3" w:rsidRDefault="00FA3DE3" w:rsidP="00FA3DE3">
            <w:pPr>
              <w:rPr>
                <w:rFonts w:cs="Arial"/>
                <w:i/>
                <w:sz w:val="21"/>
                <w:szCs w:val="21"/>
              </w:rPr>
            </w:pPr>
          </w:p>
        </w:tc>
      </w:tr>
      <w:tr w:rsidR="00FA3DE3" w:rsidRPr="00FA3DE3" w14:paraId="4925A84B" w14:textId="77777777" w:rsidTr="008479A8">
        <w:trPr>
          <w:trHeight w:val="56"/>
        </w:trPr>
        <w:tc>
          <w:tcPr>
            <w:tcW w:w="1615" w:type="dxa"/>
            <w:shd w:val="clear" w:color="auto" w:fill="DBE5F1" w:themeFill="accent1" w:themeFillTint="33"/>
            <w:vAlign w:val="center"/>
          </w:tcPr>
          <w:p w14:paraId="0398DD9F" w14:textId="77777777" w:rsidR="00FA3DE3" w:rsidRPr="00FA3DE3" w:rsidRDefault="00FA3DE3" w:rsidP="00FA3DE3">
            <w:pPr>
              <w:rPr>
                <w:rFonts w:cs="Arial"/>
                <w:sz w:val="21"/>
                <w:szCs w:val="21"/>
              </w:rPr>
            </w:pPr>
            <w:r w:rsidRPr="00FA3DE3">
              <w:rPr>
                <w:rFonts w:cs="Arial"/>
                <w:sz w:val="21"/>
                <w:szCs w:val="21"/>
              </w:rPr>
              <w:t>Leadership</w:t>
            </w:r>
          </w:p>
          <w:p w14:paraId="1A7ADFD3" w14:textId="77777777" w:rsidR="00FA3DE3" w:rsidRPr="00FA3DE3" w:rsidRDefault="00FA3DE3" w:rsidP="00FA3DE3">
            <w:pPr>
              <w:rPr>
                <w:rFonts w:cs="Arial"/>
                <w:sz w:val="21"/>
                <w:szCs w:val="21"/>
              </w:rPr>
            </w:pPr>
          </w:p>
        </w:tc>
        <w:tc>
          <w:tcPr>
            <w:tcW w:w="2160" w:type="dxa"/>
            <w:shd w:val="clear" w:color="auto" w:fill="DBE5F1" w:themeFill="accent1" w:themeFillTint="33"/>
            <w:vAlign w:val="center"/>
          </w:tcPr>
          <w:p w14:paraId="76E96AEE" w14:textId="4930DB63" w:rsidR="00FA3DE3" w:rsidRPr="00FA3DE3" w:rsidRDefault="00FA3DE3" w:rsidP="00FA3DE3">
            <w:pPr>
              <w:rPr>
                <w:rFonts w:cs="Arial"/>
                <w:sz w:val="21"/>
                <w:szCs w:val="21"/>
              </w:rPr>
            </w:pPr>
            <w:r w:rsidRPr="00FA3DE3">
              <w:rPr>
                <w:rFonts w:cs="Arial"/>
                <w:sz w:val="21"/>
                <w:szCs w:val="21"/>
              </w:rPr>
              <w:t xml:space="preserve">Narrative </w:t>
            </w:r>
            <w:r w:rsidR="008479A8">
              <w:rPr>
                <w:rFonts w:cs="Arial"/>
                <w:sz w:val="21"/>
                <w:szCs w:val="21"/>
              </w:rPr>
              <w:t>s</w:t>
            </w:r>
            <w:r w:rsidRPr="00FA3DE3">
              <w:rPr>
                <w:rFonts w:cs="Arial"/>
                <w:sz w:val="21"/>
                <w:szCs w:val="21"/>
              </w:rPr>
              <w:t>tatement</w:t>
            </w:r>
          </w:p>
          <w:p w14:paraId="73B81F06" w14:textId="7BF4D0E3" w:rsidR="00FA3DE3" w:rsidRPr="00FA3DE3" w:rsidRDefault="00FA3DE3" w:rsidP="00FA3DE3">
            <w:pPr>
              <w:rPr>
                <w:rFonts w:cs="Arial"/>
                <w:sz w:val="21"/>
                <w:szCs w:val="21"/>
              </w:rPr>
            </w:pPr>
            <w:r w:rsidRPr="00FA3DE3">
              <w:rPr>
                <w:rFonts w:cs="Arial"/>
                <w:sz w:val="21"/>
                <w:szCs w:val="21"/>
              </w:rPr>
              <w:t xml:space="preserve">Letters of </w:t>
            </w:r>
            <w:r w:rsidR="008479A8">
              <w:rPr>
                <w:rFonts w:cs="Arial"/>
                <w:sz w:val="21"/>
                <w:szCs w:val="21"/>
              </w:rPr>
              <w:t>s</w:t>
            </w:r>
            <w:r w:rsidRPr="00FA3DE3">
              <w:rPr>
                <w:rFonts w:cs="Arial"/>
                <w:sz w:val="21"/>
                <w:szCs w:val="21"/>
              </w:rPr>
              <w:t>upport</w:t>
            </w:r>
          </w:p>
        </w:tc>
        <w:tc>
          <w:tcPr>
            <w:tcW w:w="10440" w:type="dxa"/>
            <w:shd w:val="clear" w:color="auto" w:fill="DBE5F1" w:themeFill="accent1" w:themeFillTint="33"/>
            <w:vAlign w:val="center"/>
          </w:tcPr>
          <w:p w14:paraId="798B1F0A" w14:textId="77777777" w:rsidR="00FA3DE3" w:rsidRPr="00FA3DE3" w:rsidRDefault="00FA3DE3" w:rsidP="00FA3DE3">
            <w:pPr>
              <w:rPr>
                <w:rFonts w:cs="Arial"/>
                <w:i/>
                <w:w w:val="105"/>
                <w:sz w:val="21"/>
                <w:szCs w:val="21"/>
              </w:rPr>
            </w:pPr>
          </w:p>
          <w:p w14:paraId="6932B831" w14:textId="77777777" w:rsidR="00FA3DE3" w:rsidRPr="00FA3DE3" w:rsidRDefault="00FA3DE3" w:rsidP="00FA3DE3">
            <w:pPr>
              <w:rPr>
                <w:rFonts w:cs="Arial"/>
                <w:i/>
                <w:w w:val="105"/>
                <w:sz w:val="21"/>
                <w:szCs w:val="21"/>
              </w:rPr>
            </w:pPr>
            <w:r w:rsidRPr="00FA3DE3">
              <w:rPr>
                <w:rFonts w:cs="Arial"/>
                <w:i/>
                <w:w w:val="105"/>
                <w:sz w:val="21"/>
                <w:szCs w:val="21"/>
              </w:rPr>
              <w:t>Evidence of leadership may include: 1) service as chair of departmental, collegiate, or university level committees related to issues of teaching and learning, 2) presentation of workshops on pedagogy, assessment, or other facets of teaching and learning, 3) the publication of articles or manuscripts on teaching and learning, 4) other activities that demonstrate the candidate is actively sharing pedagogical accomplishments at and/or beyond the UNCG campus.</w:t>
            </w:r>
          </w:p>
          <w:p w14:paraId="59D12FDA" w14:textId="77777777" w:rsidR="00FA3DE3" w:rsidRPr="00FA3DE3" w:rsidRDefault="00FA3DE3" w:rsidP="00FA3DE3">
            <w:pPr>
              <w:rPr>
                <w:rFonts w:cs="Arial"/>
                <w:i/>
                <w:w w:val="105"/>
                <w:sz w:val="21"/>
                <w:szCs w:val="21"/>
              </w:rPr>
            </w:pPr>
          </w:p>
        </w:tc>
      </w:tr>
    </w:tbl>
    <w:p w14:paraId="0027FA98" w14:textId="18C53E29" w:rsidR="00FA7ACC" w:rsidRDefault="00FA7ACC" w:rsidP="00FA3DE3">
      <w:pPr>
        <w:jc w:val="center"/>
        <w:rPr>
          <w:rFonts w:ascii="Arial" w:eastAsia="Arial" w:hAnsi="Arial" w:cs="Arial"/>
          <w:b/>
          <w:color w:val="000000" w:themeColor="text1"/>
          <w:sz w:val="21"/>
          <w:szCs w:val="21"/>
        </w:rPr>
      </w:pPr>
    </w:p>
    <w:p w14:paraId="61EE736D" w14:textId="77777777" w:rsidR="00FA7ACC" w:rsidRPr="00FA3DE3" w:rsidRDefault="00FA7ACC" w:rsidP="00FA3DE3">
      <w:pPr>
        <w:jc w:val="center"/>
        <w:rPr>
          <w:rFonts w:ascii="Arial" w:eastAsia="Arial" w:hAnsi="Arial" w:cs="Arial"/>
          <w:b/>
          <w:color w:val="000000" w:themeColor="text1"/>
          <w:sz w:val="21"/>
          <w:szCs w:val="21"/>
        </w:rPr>
      </w:pPr>
    </w:p>
    <w:sectPr w:rsidR="00FA7ACC" w:rsidRPr="00FA3DE3" w:rsidSect="00FA3DE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E975" w14:textId="77777777" w:rsidR="007A4604" w:rsidRDefault="007A4604" w:rsidP="004C5A3D">
      <w:r>
        <w:separator/>
      </w:r>
    </w:p>
  </w:endnote>
  <w:endnote w:type="continuationSeparator" w:id="0">
    <w:p w14:paraId="757ECAE2" w14:textId="77777777" w:rsidR="007A4604" w:rsidRDefault="007A4604" w:rsidP="004C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B2DE" w14:textId="77777777" w:rsidR="007032F1" w:rsidRDefault="00703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FA0E" w14:textId="77777777" w:rsidR="007032F1" w:rsidRDefault="00703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DC0B" w14:textId="77777777" w:rsidR="007032F1" w:rsidRDefault="007032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F7AF" w14:textId="77777777" w:rsidR="008479A8" w:rsidRDefault="008479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077A" w14:textId="77777777" w:rsidR="008479A8" w:rsidRDefault="008479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93A3" w14:textId="77777777" w:rsidR="008479A8" w:rsidRDefault="0084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E4DB" w14:textId="77777777" w:rsidR="007A4604" w:rsidRDefault="007A4604" w:rsidP="004C5A3D">
      <w:r>
        <w:separator/>
      </w:r>
    </w:p>
  </w:footnote>
  <w:footnote w:type="continuationSeparator" w:id="0">
    <w:p w14:paraId="334DFE8F" w14:textId="77777777" w:rsidR="007A4604" w:rsidRDefault="007A4604" w:rsidP="004C5A3D">
      <w:r>
        <w:continuationSeparator/>
      </w:r>
    </w:p>
  </w:footnote>
  <w:footnote w:id="1">
    <w:p w14:paraId="04ED29F3" w14:textId="48E88646" w:rsidR="008479A8" w:rsidRDefault="008479A8" w:rsidP="004C5A3D">
      <w:pPr>
        <w:pStyle w:val="FootnoteText"/>
      </w:pPr>
      <w:r>
        <w:rPr>
          <w:rStyle w:val="FootnoteReference"/>
        </w:rPr>
        <w:footnoteRef/>
      </w:r>
      <w:r>
        <w:t xml:space="preserve"> Candidates should consider the term course to be broadly defined to include online and blended learning. The Committee is asking you to describe the impact of your activities beyond these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54B6" w14:textId="77777777" w:rsidR="007032F1" w:rsidRDefault="00703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412D" w14:textId="77777777" w:rsidR="007032F1" w:rsidRDefault="00703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486C" w14:textId="77777777" w:rsidR="007032F1" w:rsidRDefault="007032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0D5C" w14:textId="77777777" w:rsidR="008479A8" w:rsidRDefault="008479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8A74" w14:textId="77777777" w:rsidR="008479A8" w:rsidRDefault="008479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791D" w14:textId="77777777" w:rsidR="008479A8" w:rsidRDefault="0084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763"/>
    <w:multiLevelType w:val="hybridMultilevel"/>
    <w:tmpl w:val="4ADC2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87CA6"/>
    <w:multiLevelType w:val="hybridMultilevel"/>
    <w:tmpl w:val="5DDAFA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83AF2C-6FF9-4968-A635-3C7858AAEAA7}"/>
    <w:docVar w:name="dgnword-eventsink" w:val="509660160"/>
  </w:docVars>
  <w:rsids>
    <w:rsidRoot w:val="008D6FE9"/>
    <w:rsid w:val="00003BE5"/>
    <w:rsid w:val="0001672C"/>
    <w:rsid w:val="00031AEC"/>
    <w:rsid w:val="0006786D"/>
    <w:rsid w:val="00081D8C"/>
    <w:rsid w:val="00090842"/>
    <w:rsid w:val="000950AF"/>
    <w:rsid w:val="0009591A"/>
    <w:rsid w:val="000A1141"/>
    <w:rsid w:val="000D6911"/>
    <w:rsid w:val="000E434A"/>
    <w:rsid w:val="0011069F"/>
    <w:rsid w:val="001129CD"/>
    <w:rsid w:val="00153A90"/>
    <w:rsid w:val="001729BD"/>
    <w:rsid w:val="00183C2F"/>
    <w:rsid w:val="00185C7C"/>
    <w:rsid w:val="00190723"/>
    <w:rsid w:val="00196DE8"/>
    <w:rsid w:val="001A1828"/>
    <w:rsid w:val="001C2462"/>
    <w:rsid w:val="001E5317"/>
    <w:rsid w:val="001F0B37"/>
    <w:rsid w:val="001F5669"/>
    <w:rsid w:val="00207408"/>
    <w:rsid w:val="002125F0"/>
    <w:rsid w:val="002421FF"/>
    <w:rsid w:val="002702B0"/>
    <w:rsid w:val="0027073F"/>
    <w:rsid w:val="00270DDB"/>
    <w:rsid w:val="002835CA"/>
    <w:rsid w:val="00291193"/>
    <w:rsid w:val="0029598A"/>
    <w:rsid w:val="002A7982"/>
    <w:rsid w:val="002B31CA"/>
    <w:rsid w:val="002E16B7"/>
    <w:rsid w:val="002E36DC"/>
    <w:rsid w:val="00304141"/>
    <w:rsid w:val="00304500"/>
    <w:rsid w:val="00305950"/>
    <w:rsid w:val="00310817"/>
    <w:rsid w:val="00314928"/>
    <w:rsid w:val="00337CAD"/>
    <w:rsid w:val="00341F68"/>
    <w:rsid w:val="0034272D"/>
    <w:rsid w:val="00342E93"/>
    <w:rsid w:val="00353C65"/>
    <w:rsid w:val="0035516D"/>
    <w:rsid w:val="00364473"/>
    <w:rsid w:val="0036553B"/>
    <w:rsid w:val="00367A7A"/>
    <w:rsid w:val="003708E9"/>
    <w:rsid w:val="00370FA4"/>
    <w:rsid w:val="00374372"/>
    <w:rsid w:val="0037729C"/>
    <w:rsid w:val="00391C7B"/>
    <w:rsid w:val="003B0C3E"/>
    <w:rsid w:val="003B1178"/>
    <w:rsid w:val="003C259C"/>
    <w:rsid w:val="003E31CE"/>
    <w:rsid w:val="003E6D64"/>
    <w:rsid w:val="003F08A0"/>
    <w:rsid w:val="003F15F7"/>
    <w:rsid w:val="003F69F9"/>
    <w:rsid w:val="00400544"/>
    <w:rsid w:val="00406FB6"/>
    <w:rsid w:val="00424E8F"/>
    <w:rsid w:val="00427DB7"/>
    <w:rsid w:val="00443B46"/>
    <w:rsid w:val="00450CC3"/>
    <w:rsid w:val="00455CCE"/>
    <w:rsid w:val="00476952"/>
    <w:rsid w:val="00476D5B"/>
    <w:rsid w:val="004832B5"/>
    <w:rsid w:val="004870B5"/>
    <w:rsid w:val="00493520"/>
    <w:rsid w:val="004967E7"/>
    <w:rsid w:val="004A56BA"/>
    <w:rsid w:val="004B2B7B"/>
    <w:rsid w:val="004B3BCB"/>
    <w:rsid w:val="004B6D11"/>
    <w:rsid w:val="004C5A3D"/>
    <w:rsid w:val="004E1B82"/>
    <w:rsid w:val="004E4744"/>
    <w:rsid w:val="004F6772"/>
    <w:rsid w:val="00500F41"/>
    <w:rsid w:val="00501B44"/>
    <w:rsid w:val="00501D16"/>
    <w:rsid w:val="00504E8A"/>
    <w:rsid w:val="00513E7C"/>
    <w:rsid w:val="00525096"/>
    <w:rsid w:val="0054323A"/>
    <w:rsid w:val="00560365"/>
    <w:rsid w:val="00581947"/>
    <w:rsid w:val="00593849"/>
    <w:rsid w:val="005939EE"/>
    <w:rsid w:val="00596645"/>
    <w:rsid w:val="00597E28"/>
    <w:rsid w:val="005B1BC4"/>
    <w:rsid w:val="005C791E"/>
    <w:rsid w:val="005C7C8F"/>
    <w:rsid w:val="005D04CB"/>
    <w:rsid w:val="00625BC4"/>
    <w:rsid w:val="006302E8"/>
    <w:rsid w:val="006364F1"/>
    <w:rsid w:val="006400FF"/>
    <w:rsid w:val="00661055"/>
    <w:rsid w:val="006738E2"/>
    <w:rsid w:val="006A115D"/>
    <w:rsid w:val="006A39E5"/>
    <w:rsid w:val="006A443E"/>
    <w:rsid w:val="006E3A25"/>
    <w:rsid w:val="006F4F55"/>
    <w:rsid w:val="007032F1"/>
    <w:rsid w:val="00731412"/>
    <w:rsid w:val="00745034"/>
    <w:rsid w:val="007526B8"/>
    <w:rsid w:val="00772245"/>
    <w:rsid w:val="00782CEF"/>
    <w:rsid w:val="007A2012"/>
    <w:rsid w:val="007A4604"/>
    <w:rsid w:val="007D5814"/>
    <w:rsid w:val="00810171"/>
    <w:rsid w:val="00824D9D"/>
    <w:rsid w:val="00832B46"/>
    <w:rsid w:val="00843D30"/>
    <w:rsid w:val="008479A8"/>
    <w:rsid w:val="00860710"/>
    <w:rsid w:val="00863A45"/>
    <w:rsid w:val="00880883"/>
    <w:rsid w:val="00882566"/>
    <w:rsid w:val="00884860"/>
    <w:rsid w:val="008920CB"/>
    <w:rsid w:val="008B6991"/>
    <w:rsid w:val="008C1AA1"/>
    <w:rsid w:val="008C6869"/>
    <w:rsid w:val="008C6A6F"/>
    <w:rsid w:val="008D6FE9"/>
    <w:rsid w:val="008F48B4"/>
    <w:rsid w:val="008F6C81"/>
    <w:rsid w:val="00911C8C"/>
    <w:rsid w:val="00941693"/>
    <w:rsid w:val="00964207"/>
    <w:rsid w:val="00965B17"/>
    <w:rsid w:val="00973F11"/>
    <w:rsid w:val="009A2873"/>
    <w:rsid w:val="009C3BBB"/>
    <w:rsid w:val="009D3517"/>
    <w:rsid w:val="009E0B05"/>
    <w:rsid w:val="009F62E0"/>
    <w:rsid w:val="00A02F72"/>
    <w:rsid w:val="00A0342A"/>
    <w:rsid w:val="00A278A8"/>
    <w:rsid w:val="00A448EA"/>
    <w:rsid w:val="00A470F3"/>
    <w:rsid w:val="00A47A73"/>
    <w:rsid w:val="00A511B7"/>
    <w:rsid w:val="00A55F77"/>
    <w:rsid w:val="00A66AC6"/>
    <w:rsid w:val="00A9070C"/>
    <w:rsid w:val="00AA42CA"/>
    <w:rsid w:val="00AA7465"/>
    <w:rsid w:val="00AB0293"/>
    <w:rsid w:val="00AB197C"/>
    <w:rsid w:val="00AB28CE"/>
    <w:rsid w:val="00AC03DC"/>
    <w:rsid w:val="00AD04EB"/>
    <w:rsid w:val="00AD60E1"/>
    <w:rsid w:val="00AF21A9"/>
    <w:rsid w:val="00B006DF"/>
    <w:rsid w:val="00B016CF"/>
    <w:rsid w:val="00B02373"/>
    <w:rsid w:val="00B10E9E"/>
    <w:rsid w:val="00B12A89"/>
    <w:rsid w:val="00B22EAD"/>
    <w:rsid w:val="00B2572A"/>
    <w:rsid w:val="00B43BF0"/>
    <w:rsid w:val="00B45D27"/>
    <w:rsid w:val="00B47A32"/>
    <w:rsid w:val="00B62849"/>
    <w:rsid w:val="00B65594"/>
    <w:rsid w:val="00B7194C"/>
    <w:rsid w:val="00B7372B"/>
    <w:rsid w:val="00B73E15"/>
    <w:rsid w:val="00B8514B"/>
    <w:rsid w:val="00B85321"/>
    <w:rsid w:val="00B97A1F"/>
    <w:rsid w:val="00BB6D1B"/>
    <w:rsid w:val="00BE5602"/>
    <w:rsid w:val="00BE6D55"/>
    <w:rsid w:val="00C30AB3"/>
    <w:rsid w:val="00C30CB9"/>
    <w:rsid w:val="00C41F04"/>
    <w:rsid w:val="00C607A1"/>
    <w:rsid w:val="00C65DEC"/>
    <w:rsid w:val="00C846E3"/>
    <w:rsid w:val="00C85515"/>
    <w:rsid w:val="00CA343F"/>
    <w:rsid w:val="00CA426B"/>
    <w:rsid w:val="00CB6E47"/>
    <w:rsid w:val="00CE02E2"/>
    <w:rsid w:val="00CE6985"/>
    <w:rsid w:val="00CF2187"/>
    <w:rsid w:val="00CF7809"/>
    <w:rsid w:val="00D11B6A"/>
    <w:rsid w:val="00D22088"/>
    <w:rsid w:val="00D27802"/>
    <w:rsid w:val="00D31F8E"/>
    <w:rsid w:val="00D360DB"/>
    <w:rsid w:val="00D42AC6"/>
    <w:rsid w:val="00D54C44"/>
    <w:rsid w:val="00D65D87"/>
    <w:rsid w:val="00D85C4C"/>
    <w:rsid w:val="00DA1E59"/>
    <w:rsid w:val="00DA740B"/>
    <w:rsid w:val="00DD3E1D"/>
    <w:rsid w:val="00DD7F7B"/>
    <w:rsid w:val="00E01EDC"/>
    <w:rsid w:val="00E02869"/>
    <w:rsid w:val="00E26A52"/>
    <w:rsid w:val="00E26D19"/>
    <w:rsid w:val="00E34E81"/>
    <w:rsid w:val="00E429EB"/>
    <w:rsid w:val="00EB15AA"/>
    <w:rsid w:val="00EB4725"/>
    <w:rsid w:val="00EC20D1"/>
    <w:rsid w:val="00ED5A6F"/>
    <w:rsid w:val="00ED5C0A"/>
    <w:rsid w:val="00F311CC"/>
    <w:rsid w:val="00F45C38"/>
    <w:rsid w:val="00F64572"/>
    <w:rsid w:val="00F729C3"/>
    <w:rsid w:val="00F74419"/>
    <w:rsid w:val="00F7612E"/>
    <w:rsid w:val="00F775F3"/>
    <w:rsid w:val="00F77B77"/>
    <w:rsid w:val="00F83CDA"/>
    <w:rsid w:val="00F84B00"/>
    <w:rsid w:val="00FA3DE3"/>
    <w:rsid w:val="00FA46DC"/>
    <w:rsid w:val="00FA4766"/>
    <w:rsid w:val="00FA7ACC"/>
    <w:rsid w:val="00FC366C"/>
    <w:rsid w:val="00FD31A7"/>
    <w:rsid w:val="00FE2200"/>
    <w:rsid w:val="00FE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99D8"/>
  <w15:docId w15:val="{83D7A847-9DE3-4556-8F39-040EF6BF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5A3D"/>
    <w:pPr>
      <w:pBdr>
        <w:top w:val="nil"/>
        <w:left w:val="nil"/>
        <w:bottom w:val="nil"/>
        <w:right w:val="nil"/>
        <w:between w:val="nil"/>
      </w:pBdr>
      <w:ind w:left="720"/>
      <w:contextualSpacing/>
    </w:pPr>
    <w:rPr>
      <w:color w:val="000000"/>
    </w:rPr>
  </w:style>
  <w:style w:type="paragraph" w:styleId="FootnoteText">
    <w:name w:val="footnote text"/>
    <w:basedOn w:val="Normal"/>
    <w:link w:val="FootnoteTextChar"/>
    <w:uiPriority w:val="99"/>
    <w:semiHidden/>
    <w:unhideWhenUsed/>
    <w:rsid w:val="004C5A3D"/>
    <w:pPr>
      <w:pBdr>
        <w:top w:val="nil"/>
        <w:left w:val="nil"/>
        <w:bottom w:val="nil"/>
        <w:right w:val="nil"/>
        <w:between w:val="nil"/>
      </w:pBdr>
    </w:pPr>
    <w:rPr>
      <w:color w:val="000000"/>
      <w:sz w:val="20"/>
      <w:szCs w:val="20"/>
    </w:rPr>
  </w:style>
  <w:style w:type="character" w:customStyle="1" w:styleId="FootnoteTextChar">
    <w:name w:val="Footnote Text Char"/>
    <w:basedOn w:val="DefaultParagraphFont"/>
    <w:link w:val="FootnoteText"/>
    <w:uiPriority w:val="99"/>
    <w:semiHidden/>
    <w:rsid w:val="004C5A3D"/>
    <w:rPr>
      <w:color w:val="000000"/>
      <w:sz w:val="20"/>
      <w:szCs w:val="20"/>
    </w:rPr>
  </w:style>
  <w:style w:type="character" w:styleId="FootnoteReference">
    <w:name w:val="footnote reference"/>
    <w:basedOn w:val="DefaultParagraphFont"/>
    <w:uiPriority w:val="99"/>
    <w:semiHidden/>
    <w:unhideWhenUsed/>
    <w:rsid w:val="004C5A3D"/>
    <w:rPr>
      <w:vertAlign w:val="superscript"/>
    </w:rPr>
  </w:style>
  <w:style w:type="paragraph" w:styleId="BalloonText">
    <w:name w:val="Balloon Text"/>
    <w:basedOn w:val="Normal"/>
    <w:link w:val="BalloonTextChar"/>
    <w:uiPriority w:val="99"/>
    <w:semiHidden/>
    <w:unhideWhenUsed/>
    <w:rsid w:val="00BE6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28CE"/>
    <w:rPr>
      <w:sz w:val="18"/>
      <w:szCs w:val="18"/>
    </w:rPr>
  </w:style>
  <w:style w:type="paragraph" w:styleId="CommentText">
    <w:name w:val="annotation text"/>
    <w:basedOn w:val="Normal"/>
    <w:link w:val="CommentTextChar"/>
    <w:uiPriority w:val="99"/>
    <w:semiHidden/>
    <w:unhideWhenUsed/>
    <w:rsid w:val="00AB28CE"/>
  </w:style>
  <w:style w:type="character" w:customStyle="1" w:styleId="CommentTextChar">
    <w:name w:val="Comment Text Char"/>
    <w:basedOn w:val="DefaultParagraphFont"/>
    <w:link w:val="CommentText"/>
    <w:uiPriority w:val="99"/>
    <w:semiHidden/>
    <w:rsid w:val="00AB28CE"/>
  </w:style>
  <w:style w:type="paragraph" w:styleId="CommentSubject">
    <w:name w:val="annotation subject"/>
    <w:basedOn w:val="CommentText"/>
    <w:next w:val="CommentText"/>
    <w:link w:val="CommentSubjectChar"/>
    <w:uiPriority w:val="99"/>
    <w:semiHidden/>
    <w:unhideWhenUsed/>
    <w:rsid w:val="00AB28CE"/>
    <w:rPr>
      <w:b/>
      <w:bCs/>
      <w:sz w:val="20"/>
      <w:szCs w:val="20"/>
    </w:rPr>
  </w:style>
  <w:style w:type="character" w:customStyle="1" w:styleId="CommentSubjectChar">
    <w:name w:val="Comment Subject Char"/>
    <w:basedOn w:val="CommentTextChar"/>
    <w:link w:val="CommentSubject"/>
    <w:uiPriority w:val="99"/>
    <w:semiHidden/>
    <w:rsid w:val="00AB28CE"/>
    <w:rPr>
      <w:b/>
      <w:bCs/>
      <w:sz w:val="20"/>
      <w:szCs w:val="20"/>
    </w:rPr>
  </w:style>
  <w:style w:type="paragraph" w:styleId="Header">
    <w:name w:val="header"/>
    <w:basedOn w:val="Normal"/>
    <w:link w:val="HeaderChar"/>
    <w:uiPriority w:val="99"/>
    <w:unhideWhenUsed/>
    <w:rsid w:val="008C6869"/>
    <w:pPr>
      <w:tabs>
        <w:tab w:val="center" w:pos="4680"/>
        <w:tab w:val="right" w:pos="9360"/>
      </w:tabs>
    </w:pPr>
  </w:style>
  <w:style w:type="character" w:customStyle="1" w:styleId="HeaderChar">
    <w:name w:val="Header Char"/>
    <w:basedOn w:val="DefaultParagraphFont"/>
    <w:link w:val="Header"/>
    <w:uiPriority w:val="99"/>
    <w:rsid w:val="008C6869"/>
  </w:style>
  <w:style w:type="paragraph" w:styleId="Footer">
    <w:name w:val="footer"/>
    <w:basedOn w:val="Normal"/>
    <w:link w:val="FooterChar"/>
    <w:uiPriority w:val="99"/>
    <w:unhideWhenUsed/>
    <w:rsid w:val="008C6869"/>
    <w:pPr>
      <w:tabs>
        <w:tab w:val="center" w:pos="4680"/>
        <w:tab w:val="right" w:pos="9360"/>
      </w:tabs>
    </w:pPr>
  </w:style>
  <w:style w:type="character" w:customStyle="1" w:styleId="FooterChar">
    <w:name w:val="Footer Char"/>
    <w:basedOn w:val="DefaultParagraphFont"/>
    <w:link w:val="Footer"/>
    <w:uiPriority w:val="99"/>
    <w:rsid w:val="008C6869"/>
  </w:style>
  <w:style w:type="paragraph" w:styleId="Revision">
    <w:name w:val="Revision"/>
    <w:hidden/>
    <w:uiPriority w:val="99"/>
    <w:semiHidden/>
    <w:rsid w:val="00A0342A"/>
    <w:pPr>
      <w:widowControl/>
    </w:pPr>
  </w:style>
  <w:style w:type="table" w:styleId="TableGrid">
    <w:name w:val="Table Grid"/>
    <w:basedOn w:val="TableNormal"/>
    <w:uiPriority w:val="39"/>
    <w:rsid w:val="00B73E15"/>
    <w:pPr>
      <w:widowControl/>
    </w:pPr>
    <w:rPr>
      <w:rFonts w:ascii="Arial" w:eastAsiaTheme="minorHAnsi"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D7F7B"/>
    <w:pPr>
      <w:autoSpaceDE w:val="0"/>
      <w:autoSpaceDN w:val="0"/>
      <w:spacing w:line="235"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5021">
      <w:bodyDiv w:val="1"/>
      <w:marLeft w:val="0"/>
      <w:marRight w:val="0"/>
      <w:marTop w:val="0"/>
      <w:marBottom w:val="0"/>
      <w:divBdr>
        <w:top w:val="none" w:sz="0" w:space="0" w:color="auto"/>
        <w:left w:val="none" w:sz="0" w:space="0" w:color="auto"/>
        <w:bottom w:val="none" w:sz="0" w:space="0" w:color="auto"/>
        <w:right w:val="none" w:sz="0" w:space="0" w:color="auto"/>
      </w:divBdr>
    </w:div>
    <w:div w:id="1257785335">
      <w:bodyDiv w:val="1"/>
      <w:marLeft w:val="0"/>
      <w:marRight w:val="0"/>
      <w:marTop w:val="0"/>
      <w:marBottom w:val="0"/>
      <w:divBdr>
        <w:top w:val="none" w:sz="0" w:space="0" w:color="auto"/>
        <w:left w:val="none" w:sz="0" w:space="0" w:color="auto"/>
        <w:bottom w:val="none" w:sz="0" w:space="0" w:color="auto"/>
        <w:right w:val="none" w:sz="0" w:space="0" w:color="auto"/>
      </w:divBdr>
    </w:div>
    <w:div w:id="1443721034">
      <w:bodyDiv w:val="1"/>
      <w:marLeft w:val="0"/>
      <w:marRight w:val="0"/>
      <w:marTop w:val="0"/>
      <w:marBottom w:val="0"/>
      <w:divBdr>
        <w:top w:val="none" w:sz="0" w:space="0" w:color="auto"/>
        <w:left w:val="none" w:sz="0" w:space="0" w:color="auto"/>
        <w:bottom w:val="none" w:sz="0" w:space="0" w:color="auto"/>
        <w:right w:val="none" w:sz="0" w:space="0" w:color="auto"/>
      </w:divBdr>
    </w:div>
    <w:div w:id="209192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C24E-7935-5341-AC26-5371B253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ntroot</dc:creator>
  <cp:lastModifiedBy>Marisa Gonzalez</cp:lastModifiedBy>
  <cp:revision>2</cp:revision>
  <cp:lastPrinted>2018-08-02T20:23:00Z</cp:lastPrinted>
  <dcterms:created xsi:type="dcterms:W3CDTF">2020-08-20T14:28:00Z</dcterms:created>
  <dcterms:modified xsi:type="dcterms:W3CDTF">2020-08-20T14:28:00Z</dcterms:modified>
</cp:coreProperties>
</file>